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814BA" w14:textId="18733957" w:rsidR="0078502E" w:rsidRPr="00BB4CDF" w:rsidRDefault="0078502E" w:rsidP="0078502E">
      <w:pPr>
        <w:tabs>
          <w:tab w:val="right" w:pos="9639"/>
        </w:tabs>
        <w:spacing w:before="0"/>
        <w:rPr>
          <w:b/>
          <w:i/>
          <w:sz w:val="28"/>
          <w:szCs w:val="20"/>
        </w:rPr>
      </w:pPr>
      <w:bookmarkStart w:id="0" w:name="OLE_LINK39"/>
      <w:r w:rsidRPr="00BB4CDF">
        <w:rPr>
          <w:b/>
          <w:bCs/>
          <w:sz w:val="24"/>
          <w:szCs w:val="20"/>
        </w:rPr>
        <w:t>3GPP TSG-RAN WG2 Meeting #12</w:t>
      </w:r>
      <w:r w:rsidR="00BB4CDF">
        <w:rPr>
          <w:b/>
          <w:bCs/>
          <w:sz w:val="24"/>
          <w:szCs w:val="20"/>
        </w:rPr>
        <w:t>3</w:t>
      </w:r>
      <w:r w:rsidRPr="00BB4CDF">
        <w:rPr>
          <w:b/>
          <w:i/>
          <w:sz w:val="28"/>
          <w:szCs w:val="20"/>
        </w:rPr>
        <w:tab/>
      </w:r>
      <w:r w:rsidR="00BB4CDF" w:rsidRPr="00BB4CDF">
        <w:rPr>
          <w:b/>
          <w:bCs/>
          <w:iCs/>
          <w:sz w:val="28"/>
          <w:szCs w:val="20"/>
        </w:rPr>
        <w:t>R2-2307744</w:t>
      </w:r>
    </w:p>
    <w:p w14:paraId="18101B02" w14:textId="5D46C766" w:rsidR="0078502E" w:rsidRPr="001841BC" w:rsidRDefault="00BB4CDF" w:rsidP="0078502E">
      <w:pPr>
        <w:spacing w:before="0" w:after="120"/>
        <w:outlineLvl w:val="0"/>
        <w:rPr>
          <w:b/>
          <w:sz w:val="24"/>
          <w:szCs w:val="20"/>
        </w:rPr>
      </w:pPr>
      <w:r>
        <w:rPr>
          <w:b/>
          <w:sz w:val="24"/>
          <w:szCs w:val="20"/>
        </w:rPr>
        <w:t>Toulouse</w:t>
      </w:r>
      <w:r w:rsidR="0078502E" w:rsidRPr="00BB4CDF">
        <w:rPr>
          <w:b/>
          <w:sz w:val="24"/>
          <w:szCs w:val="20"/>
        </w:rPr>
        <w:t xml:space="preserve">, </w:t>
      </w:r>
      <w:r>
        <w:rPr>
          <w:b/>
          <w:sz w:val="24"/>
          <w:szCs w:val="20"/>
        </w:rPr>
        <w:t>France</w:t>
      </w:r>
      <w:r w:rsidR="0078502E" w:rsidRPr="00BB4CDF">
        <w:rPr>
          <w:b/>
          <w:sz w:val="24"/>
          <w:szCs w:val="20"/>
        </w:rPr>
        <w:t xml:space="preserve">, </w:t>
      </w:r>
      <w:r>
        <w:rPr>
          <w:b/>
          <w:sz w:val="24"/>
          <w:szCs w:val="20"/>
        </w:rPr>
        <w:t>August</w:t>
      </w:r>
      <w:r w:rsidR="0078502E" w:rsidRPr="00BB4CDF">
        <w:rPr>
          <w:b/>
          <w:sz w:val="24"/>
          <w:szCs w:val="20"/>
        </w:rPr>
        <w:t xml:space="preserve"> 2</w:t>
      </w:r>
      <w:r>
        <w:rPr>
          <w:b/>
          <w:sz w:val="24"/>
          <w:szCs w:val="20"/>
        </w:rPr>
        <w:t>1</w:t>
      </w:r>
      <w:r w:rsidR="0078502E" w:rsidRPr="00BB4CDF">
        <w:rPr>
          <w:b/>
          <w:sz w:val="24"/>
          <w:szCs w:val="20"/>
        </w:rPr>
        <w:t xml:space="preserve"> – </w:t>
      </w:r>
      <w:r>
        <w:rPr>
          <w:b/>
          <w:sz w:val="24"/>
          <w:szCs w:val="20"/>
        </w:rPr>
        <w:t>August</w:t>
      </w:r>
      <w:r w:rsidRPr="00BB4CDF">
        <w:rPr>
          <w:b/>
          <w:sz w:val="24"/>
          <w:szCs w:val="20"/>
        </w:rPr>
        <w:t xml:space="preserve"> 2</w:t>
      </w:r>
      <w:r>
        <w:rPr>
          <w:b/>
          <w:sz w:val="24"/>
          <w:szCs w:val="20"/>
        </w:rPr>
        <w:t>5</w:t>
      </w:r>
      <w:r w:rsidR="0078502E" w:rsidRPr="00BB4CDF">
        <w:rPr>
          <w:b/>
          <w:sz w:val="24"/>
          <w:szCs w:val="20"/>
        </w:rPr>
        <w:t>, 2023</w:t>
      </w:r>
    </w:p>
    <w:bookmarkEnd w:id="0"/>
    <w:p w14:paraId="2D550B92" w14:textId="77777777" w:rsidR="00502590" w:rsidRPr="001841BC" w:rsidRDefault="00502590" w:rsidP="00502590">
      <w:pPr>
        <w:pStyle w:val="Header"/>
        <w:tabs>
          <w:tab w:val="clear" w:pos="4536"/>
          <w:tab w:val="left" w:pos="1800"/>
        </w:tabs>
        <w:spacing w:after="120"/>
        <w:ind w:left="1800" w:hanging="1800"/>
        <w:jc w:val="both"/>
        <w:rPr>
          <w:rFonts w:eastAsia="SimSun"/>
          <w:sz w:val="22"/>
          <w:szCs w:val="22"/>
          <w:lang w:eastAsia="zh-CN"/>
        </w:rPr>
      </w:pPr>
      <w:r w:rsidRPr="001841BC">
        <w:rPr>
          <w:rFonts w:cs="Arial"/>
          <w:sz w:val="22"/>
          <w:szCs w:val="22"/>
        </w:rPr>
        <w:t>Source:</w:t>
      </w:r>
      <w:r w:rsidRPr="001841BC">
        <w:rPr>
          <w:rFonts w:cs="Arial"/>
          <w:sz w:val="22"/>
          <w:szCs w:val="22"/>
        </w:rPr>
        <w:tab/>
      </w:r>
      <w:r w:rsidRPr="001841BC">
        <w:rPr>
          <w:rFonts w:eastAsia="SimSun"/>
          <w:sz w:val="22"/>
          <w:szCs w:val="22"/>
          <w:lang w:eastAsia="zh-CN"/>
        </w:rPr>
        <w:t xml:space="preserve">Qualcomm Incorporated </w:t>
      </w:r>
    </w:p>
    <w:p w14:paraId="32A9BA41" w14:textId="244211AF" w:rsidR="00502590" w:rsidRPr="001841BC" w:rsidRDefault="00502590" w:rsidP="00502590">
      <w:pPr>
        <w:pStyle w:val="Header"/>
        <w:tabs>
          <w:tab w:val="clear" w:pos="4536"/>
          <w:tab w:val="left" w:pos="1800"/>
        </w:tabs>
        <w:spacing w:after="120"/>
        <w:ind w:left="1798" w:hangingChars="814" w:hanging="1798"/>
        <w:jc w:val="both"/>
        <w:rPr>
          <w:rFonts w:eastAsia="SimSun"/>
          <w:sz w:val="22"/>
          <w:szCs w:val="22"/>
          <w:lang w:eastAsia="zh-CN"/>
        </w:rPr>
      </w:pPr>
      <w:r w:rsidRPr="001841BC">
        <w:rPr>
          <w:rFonts w:cs="Arial"/>
          <w:sz w:val="22"/>
          <w:szCs w:val="22"/>
        </w:rPr>
        <w:t>Title:</w:t>
      </w:r>
      <w:bookmarkStart w:id="1" w:name="Title"/>
      <w:bookmarkEnd w:id="1"/>
      <w:r w:rsidRPr="001841BC">
        <w:rPr>
          <w:rFonts w:cs="Arial"/>
          <w:sz w:val="22"/>
          <w:szCs w:val="22"/>
        </w:rPr>
        <w:tab/>
      </w:r>
      <w:r w:rsidR="00E038DE">
        <w:rPr>
          <w:rFonts w:cs="Arial"/>
          <w:sz w:val="22"/>
          <w:szCs w:val="22"/>
        </w:rPr>
        <w:t>Proposal on additional enhancement for service continuity</w:t>
      </w:r>
    </w:p>
    <w:p w14:paraId="345B1DC4" w14:textId="34098BCF" w:rsidR="00502590" w:rsidRPr="001841BC" w:rsidRDefault="00502590" w:rsidP="00502590">
      <w:pPr>
        <w:pStyle w:val="Header"/>
        <w:tabs>
          <w:tab w:val="clear" w:pos="4536"/>
          <w:tab w:val="left" w:pos="1800"/>
        </w:tabs>
        <w:spacing w:after="120"/>
        <w:ind w:left="1798" w:hangingChars="814" w:hanging="1798"/>
        <w:jc w:val="both"/>
        <w:rPr>
          <w:rFonts w:eastAsia="SimSun"/>
          <w:sz w:val="22"/>
          <w:szCs w:val="22"/>
          <w:lang w:eastAsia="zh-CN"/>
        </w:rPr>
      </w:pPr>
      <w:r w:rsidRPr="001841BC">
        <w:rPr>
          <w:rFonts w:cs="Arial"/>
          <w:sz w:val="22"/>
          <w:szCs w:val="22"/>
        </w:rPr>
        <w:t>Agenda Item:</w:t>
      </w:r>
      <w:bookmarkStart w:id="2" w:name="Source"/>
      <w:bookmarkEnd w:id="2"/>
      <w:r w:rsidRPr="001841BC">
        <w:rPr>
          <w:rFonts w:cs="Arial"/>
          <w:sz w:val="22"/>
          <w:szCs w:val="22"/>
        </w:rPr>
        <w:tab/>
      </w:r>
      <w:r w:rsidR="000D7D50">
        <w:rPr>
          <w:rFonts w:cs="Arial"/>
          <w:sz w:val="22"/>
          <w:szCs w:val="22"/>
        </w:rPr>
        <w:t>7</w:t>
      </w:r>
      <w:r w:rsidRPr="001841BC">
        <w:rPr>
          <w:rFonts w:cs="Arial"/>
          <w:sz w:val="22"/>
          <w:szCs w:val="22"/>
        </w:rPr>
        <w:t xml:space="preserve">.9 Enhanced NR </w:t>
      </w:r>
      <w:proofErr w:type="spellStart"/>
      <w:r w:rsidRPr="001841BC">
        <w:rPr>
          <w:rFonts w:cs="Arial"/>
          <w:sz w:val="22"/>
          <w:szCs w:val="22"/>
        </w:rPr>
        <w:t>Sidelink</w:t>
      </w:r>
      <w:proofErr w:type="spellEnd"/>
      <w:r w:rsidRPr="001841BC">
        <w:rPr>
          <w:rFonts w:cs="Arial"/>
          <w:sz w:val="22"/>
          <w:szCs w:val="22"/>
        </w:rPr>
        <w:t xml:space="preserve"> Relay</w:t>
      </w:r>
    </w:p>
    <w:p w14:paraId="2691ACFD" w14:textId="77777777" w:rsidR="00502590" w:rsidRPr="001841BC" w:rsidRDefault="00502590" w:rsidP="00502590">
      <w:pPr>
        <w:pStyle w:val="Header"/>
        <w:tabs>
          <w:tab w:val="left" w:pos="1800"/>
        </w:tabs>
        <w:jc w:val="both"/>
        <w:rPr>
          <w:rFonts w:eastAsia="SimSun" w:cs="Arial"/>
          <w:sz w:val="22"/>
          <w:szCs w:val="22"/>
          <w:lang w:eastAsia="zh-CN"/>
        </w:rPr>
      </w:pPr>
      <w:r w:rsidRPr="001841BC">
        <w:rPr>
          <w:rFonts w:cs="Arial"/>
          <w:sz w:val="22"/>
          <w:szCs w:val="22"/>
        </w:rPr>
        <w:t>Document for:</w:t>
      </w:r>
      <w:r w:rsidRPr="001841BC">
        <w:rPr>
          <w:rFonts w:cs="Arial"/>
          <w:sz w:val="22"/>
          <w:szCs w:val="22"/>
        </w:rPr>
        <w:tab/>
      </w:r>
      <w:bookmarkStart w:id="3" w:name="DocumentFor"/>
      <w:bookmarkEnd w:id="3"/>
      <w:r w:rsidRPr="001841BC">
        <w:rPr>
          <w:rFonts w:eastAsia="SimSun"/>
          <w:sz w:val="22"/>
          <w:szCs w:val="22"/>
          <w:lang w:eastAsia="zh-CN"/>
        </w:rPr>
        <w:t>Discussion and Decision</w:t>
      </w:r>
    </w:p>
    <w:p w14:paraId="3DA63602" w14:textId="77777777" w:rsidR="00502590" w:rsidRPr="001841BC" w:rsidRDefault="00502590" w:rsidP="0050259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bookmarkStart w:id="4" w:name="OLE_LINK13"/>
      <w:bookmarkStart w:id="5" w:name="OLE_LINK14"/>
      <w:r w:rsidRPr="001841BC">
        <w:rPr>
          <w:rFonts w:cs="Times New Roman"/>
          <w:b w:val="0"/>
          <w:bCs w:val="0"/>
          <w:kern w:val="0"/>
          <w:sz w:val="36"/>
          <w:szCs w:val="20"/>
          <w:lang w:eastAsia="en-GB"/>
        </w:rPr>
        <w:t>Introduction</w:t>
      </w:r>
      <w:r w:rsidRPr="001841BC">
        <w:rPr>
          <w:rFonts w:cs="Times New Roman"/>
          <w:b w:val="0"/>
          <w:bCs w:val="0"/>
          <w:kern w:val="0"/>
          <w:sz w:val="36"/>
          <w:szCs w:val="20"/>
        </w:rPr>
        <w:t xml:space="preserve"> &amp; Background</w:t>
      </w:r>
    </w:p>
    <w:p w14:paraId="2C72CB3C" w14:textId="7F1E82C6" w:rsidR="00502590" w:rsidRDefault="005A495A" w:rsidP="00502590">
      <w:pPr>
        <w:pBdr>
          <w:right w:val="single" w:sz="4" w:space="4" w:color="auto"/>
        </w:pBdr>
        <w:overflowPunct w:val="0"/>
        <w:autoSpaceDE w:val="0"/>
        <w:autoSpaceDN w:val="0"/>
        <w:adjustRightInd w:val="0"/>
        <w:spacing w:line="280" w:lineRule="atLeast"/>
        <w:jc w:val="both"/>
        <w:rPr>
          <w:rFonts w:eastAsia="MS Mincho"/>
          <w:lang w:eastAsia="zh-CN"/>
        </w:rPr>
      </w:pPr>
      <w:r>
        <w:rPr>
          <w:rFonts w:eastAsia="MS Mincho"/>
          <w:lang w:eastAsia="zh-CN"/>
        </w:rPr>
        <w:t>In last RAN2 meeting, there are some proposals to propose</w:t>
      </w:r>
      <w:r w:rsidR="00EF4D1F">
        <w:rPr>
          <w:rFonts w:eastAsia="MS Mincho"/>
          <w:lang w:eastAsia="zh-CN"/>
        </w:rPr>
        <w:t xml:space="preserve"> additional enhancements. This contribution discusses whether these enhancements need to be supported in Rel-18.</w:t>
      </w:r>
    </w:p>
    <w:p w14:paraId="4AEB94D6" w14:textId="747F0F08" w:rsidR="00502590" w:rsidRDefault="00502590" w:rsidP="0050259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1841BC">
        <w:rPr>
          <w:rFonts w:cs="Times New Roman"/>
          <w:b w:val="0"/>
          <w:bCs w:val="0"/>
          <w:kern w:val="0"/>
          <w:sz w:val="36"/>
          <w:szCs w:val="20"/>
        </w:rPr>
        <w:t>Discussion</w:t>
      </w:r>
    </w:p>
    <w:p w14:paraId="49709B78" w14:textId="7B090DD5" w:rsidR="00EF4D1F" w:rsidRDefault="00BC3D73" w:rsidP="00EF4D1F">
      <w:pPr>
        <w:pStyle w:val="BodyText"/>
        <w:rPr>
          <w:lang w:eastAsia="zh-CN"/>
        </w:rPr>
      </w:pPr>
      <w:r>
        <w:rPr>
          <w:lang w:eastAsia="zh-CN"/>
        </w:rPr>
        <w:t xml:space="preserve">According to the WID </w:t>
      </w:r>
      <w:proofErr w:type="gramStart"/>
      <w:r>
        <w:rPr>
          <w:lang w:eastAsia="zh-CN"/>
        </w:rPr>
        <w:t>description</w:t>
      </w:r>
      <w:r w:rsidR="00316610">
        <w:rPr>
          <w:lang w:eastAsia="zh-CN"/>
        </w:rPr>
        <w:t>[</w:t>
      </w:r>
      <w:proofErr w:type="gramEnd"/>
      <w:r w:rsidR="00316610">
        <w:rPr>
          <w:lang w:eastAsia="zh-CN"/>
        </w:rPr>
        <w:t>1]</w:t>
      </w:r>
      <w:r>
        <w:rPr>
          <w:lang w:eastAsia="zh-CN"/>
        </w:rPr>
        <w:t xml:space="preserve"> for service continuity enhancement</w:t>
      </w:r>
      <w:r w:rsidR="006D0E78">
        <w:rPr>
          <w:lang w:eastAsia="zh-CN"/>
        </w:rPr>
        <w:t xml:space="preserve"> for the following scenario</w:t>
      </w:r>
      <w:r w:rsidR="0016542F">
        <w:rPr>
          <w:lang w:eastAsia="zh-CN"/>
        </w:rPr>
        <w:t>.</w:t>
      </w:r>
    </w:p>
    <w:p w14:paraId="3B1E1C7D" w14:textId="3EDAC144" w:rsidR="001C6037" w:rsidRPr="006D0E78" w:rsidRDefault="001C6037" w:rsidP="001C6037">
      <w:pPr>
        <w:overflowPunct w:val="0"/>
        <w:autoSpaceDE w:val="0"/>
        <w:autoSpaceDN w:val="0"/>
        <w:adjustRightInd w:val="0"/>
        <w:spacing w:line="280" w:lineRule="atLeast"/>
        <w:ind w:left="360"/>
        <w:jc w:val="both"/>
        <w:rPr>
          <w:i/>
          <w:iCs/>
          <w:lang w:eastAsia="ko-KR"/>
        </w:rPr>
      </w:pPr>
      <w:r w:rsidRPr="006D0E78">
        <w:rPr>
          <w:rFonts w:hint="eastAsia"/>
          <w:i/>
          <w:iCs/>
          <w:lang w:eastAsia="ko-KR"/>
        </w:rPr>
        <w:t xml:space="preserve">Specify mechanisms </w:t>
      </w:r>
      <w:r w:rsidRPr="006D0E78">
        <w:rPr>
          <w:i/>
          <w:iCs/>
          <w:lang w:eastAsia="ko-KR"/>
        </w:rPr>
        <w:t>to enhance service continuity for single-hop Layer-2 UE-to-Network relay for the following scenarios [RAN2, RAN3]:</w:t>
      </w:r>
    </w:p>
    <w:p w14:paraId="0D37B3B1" w14:textId="77777777" w:rsidR="001C6037" w:rsidRPr="006D0E78" w:rsidRDefault="001C6037" w:rsidP="001C6037">
      <w:pPr>
        <w:numPr>
          <w:ilvl w:val="1"/>
          <w:numId w:val="17"/>
        </w:numPr>
        <w:overflowPunct w:val="0"/>
        <w:autoSpaceDE w:val="0"/>
        <w:autoSpaceDN w:val="0"/>
        <w:adjustRightInd w:val="0"/>
        <w:spacing w:line="280" w:lineRule="atLeast"/>
        <w:jc w:val="both"/>
        <w:rPr>
          <w:i/>
          <w:iCs/>
          <w:lang w:eastAsia="ko-KR"/>
        </w:rPr>
      </w:pPr>
      <w:r w:rsidRPr="006D0E78">
        <w:rPr>
          <w:i/>
          <w:iCs/>
          <w:lang w:eastAsia="ko-KR"/>
        </w:rPr>
        <w:t>Inter-</w:t>
      </w:r>
      <w:proofErr w:type="spellStart"/>
      <w:r w:rsidRPr="006D0E78">
        <w:rPr>
          <w:i/>
          <w:iCs/>
          <w:lang w:eastAsia="ko-KR"/>
        </w:rPr>
        <w:t>gNB</w:t>
      </w:r>
      <w:proofErr w:type="spellEnd"/>
      <w:r w:rsidRPr="006D0E78">
        <w:rPr>
          <w:i/>
          <w:iCs/>
          <w:lang w:eastAsia="ko-KR"/>
        </w:rPr>
        <w:t xml:space="preserve"> indirect-to-direct path switching (i.e., “remote UE &lt;-&gt; relay UE A &lt;-&gt; </w:t>
      </w:r>
      <w:proofErr w:type="spellStart"/>
      <w:r w:rsidRPr="006D0E78">
        <w:rPr>
          <w:i/>
          <w:iCs/>
          <w:lang w:eastAsia="ko-KR"/>
        </w:rPr>
        <w:t>gNB</w:t>
      </w:r>
      <w:proofErr w:type="spellEnd"/>
      <w:r w:rsidRPr="006D0E78">
        <w:rPr>
          <w:i/>
          <w:iCs/>
          <w:lang w:eastAsia="ko-KR"/>
        </w:rPr>
        <w:t xml:space="preserve"> X” to “remote UE &lt;-&gt; </w:t>
      </w:r>
      <w:proofErr w:type="spellStart"/>
      <w:r w:rsidRPr="006D0E78">
        <w:rPr>
          <w:i/>
          <w:iCs/>
          <w:lang w:eastAsia="ko-KR"/>
        </w:rPr>
        <w:t>gNB</w:t>
      </w:r>
      <w:proofErr w:type="spellEnd"/>
      <w:r w:rsidRPr="006D0E78">
        <w:rPr>
          <w:i/>
          <w:iCs/>
          <w:lang w:eastAsia="ko-KR"/>
        </w:rPr>
        <w:t xml:space="preserve"> Y”)</w:t>
      </w:r>
    </w:p>
    <w:p w14:paraId="2CF53D55" w14:textId="77777777" w:rsidR="001C6037" w:rsidRPr="006D0E78" w:rsidRDefault="001C6037" w:rsidP="001C6037">
      <w:pPr>
        <w:numPr>
          <w:ilvl w:val="1"/>
          <w:numId w:val="17"/>
        </w:numPr>
        <w:overflowPunct w:val="0"/>
        <w:autoSpaceDE w:val="0"/>
        <w:autoSpaceDN w:val="0"/>
        <w:adjustRightInd w:val="0"/>
        <w:spacing w:line="280" w:lineRule="atLeast"/>
        <w:jc w:val="both"/>
        <w:rPr>
          <w:i/>
          <w:iCs/>
          <w:lang w:eastAsia="ko-KR"/>
        </w:rPr>
      </w:pPr>
      <w:r w:rsidRPr="006D0E78">
        <w:rPr>
          <w:i/>
          <w:iCs/>
          <w:lang w:eastAsia="ko-KR"/>
        </w:rPr>
        <w:t>Inter-</w:t>
      </w:r>
      <w:proofErr w:type="spellStart"/>
      <w:r w:rsidRPr="006D0E78">
        <w:rPr>
          <w:i/>
          <w:iCs/>
          <w:lang w:eastAsia="ko-KR"/>
        </w:rPr>
        <w:t>gNB</w:t>
      </w:r>
      <w:proofErr w:type="spellEnd"/>
      <w:r w:rsidRPr="006D0E78">
        <w:rPr>
          <w:i/>
          <w:iCs/>
          <w:lang w:eastAsia="ko-KR"/>
        </w:rPr>
        <w:t xml:space="preserve"> direct-to-indirect path switching (i.e., “remote UE &lt;-&gt; </w:t>
      </w:r>
      <w:proofErr w:type="spellStart"/>
      <w:r w:rsidRPr="006D0E78">
        <w:rPr>
          <w:i/>
          <w:iCs/>
          <w:lang w:eastAsia="ko-KR"/>
        </w:rPr>
        <w:t>gNB</w:t>
      </w:r>
      <w:proofErr w:type="spellEnd"/>
      <w:r w:rsidRPr="006D0E78">
        <w:rPr>
          <w:i/>
          <w:iCs/>
          <w:lang w:eastAsia="ko-KR"/>
        </w:rPr>
        <w:t xml:space="preserve"> X” to “remote UE &lt;-&gt; relay UE A &lt;-&gt; </w:t>
      </w:r>
      <w:proofErr w:type="spellStart"/>
      <w:r w:rsidRPr="006D0E78">
        <w:rPr>
          <w:i/>
          <w:iCs/>
          <w:lang w:eastAsia="ko-KR"/>
        </w:rPr>
        <w:t>gNB</w:t>
      </w:r>
      <w:proofErr w:type="spellEnd"/>
      <w:r w:rsidRPr="006D0E78">
        <w:rPr>
          <w:i/>
          <w:iCs/>
          <w:lang w:eastAsia="ko-KR"/>
        </w:rPr>
        <w:t xml:space="preserve"> Y”)</w:t>
      </w:r>
    </w:p>
    <w:p w14:paraId="573EA9EA" w14:textId="77777777" w:rsidR="001C6037" w:rsidRPr="006D0E78" w:rsidRDefault="001C6037" w:rsidP="001C6037">
      <w:pPr>
        <w:numPr>
          <w:ilvl w:val="1"/>
          <w:numId w:val="17"/>
        </w:numPr>
        <w:overflowPunct w:val="0"/>
        <w:autoSpaceDE w:val="0"/>
        <w:autoSpaceDN w:val="0"/>
        <w:adjustRightInd w:val="0"/>
        <w:spacing w:line="280" w:lineRule="atLeast"/>
        <w:jc w:val="both"/>
        <w:rPr>
          <w:i/>
          <w:iCs/>
          <w:lang w:eastAsia="ko-KR"/>
        </w:rPr>
      </w:pPr>
      <w:r w:rsidRPr="006D0E78">
        <w:rPr>
          <w:i/>
          <w:iCs/>
          <w:lang w:eastAsia="ko-KR"/>
        </w:rPr>
        <w:t>Intra-</w:t>
      </w:r>
      <w:proofErr w:type="spellStart"/>
      <w:r w:rsidRPr="006D0E78">
        <w:rPr>
          <w:i/>
          <w:iCs/>
          <w:lang w:eastAsia="ko-KR"/>
        </w:rPr>
        <w:t>gNB</w:t>
      </w:r>
      <w:proofErr w:type="spellEnd"/>
      <w:r w:rsidRPr="006D0E78">
        <w:rPr>
          <w:i/>
          <w:iCs/>
          <w:lang w:eastAsia="ko-KR"/>
        </w:rPr>
        <w:t xml:space="preserve"> indirect-to-indirect path switching (i.e., “remote UE &lt;-&gt; relay UE A &lt;-&gt; </w:t>
      </w:r>
      <w:proofErr w:type="spellStart"/>
      <w:r w:rsidRPr="006D0E78">
        <w:rPr>
          <w:i/>
          <w:iCs/>
          <w:lang w:eastAsia="ko-KR"/>
        </w:rPr>
        <w:t>gNB</w:t>
      </w:r>
      <w:proofErr w:type="spellEnd"/>
      <w:r w:rsidRPr="006D0E78">
        <w:rPr>
          <w:i/>
          <w:iCs/>
          <w:lang w:eastAsia="ko-KR"/>
        </w:rPr>
        <w:t xml:space="preserve"> X” to “</w:t>
      </w:r>
      <w:proofErr w:type="gramStart"/>
      <w:r w:rsidRPr="006D0E78">
        <w:rPr>
          <w:i/>
          <w:iCs/>
          <w:lang w:eastAsia="ko-KR"/>
        </w:rPr>
        <w:t>remote</w:t>
      </w:r>
      <w:proofErr w:type="gramEnd"/>
      <w:r w:rsidRPr="006D0E78">
        <w:rPr>
          <w:i/>
          <w:iCs/>
          <w:lang w:eastAsia="ko-KR"/>
        </w:rPr>
        <w:t xml:space="preserve"> UE &lt;-&gt; relay UE B &lt;-&gt; </w:t>
      </w:r>
      <w:proofErr w:type="spellStart"/>
      <w:r w:rsidRPr="006D0E78">
        <w:rPr>
          <w:i/>
          <w:iCs/>
          <w:lang w:eastAsia="ko-KR"/>
        </w:rPr>
        <w:t>gNB</w:t>
      </w:r>
      <w:proofErr w:type="spellEnd"/>
      <w:r w:rsidRPr="006D0E78">
        <w:rPr>
          <w:i/>
          <w:iCs/>
          <w:lang w:eastAsia="ko-KR"/>
        </w:rPr>
        <w:t xml:space="preserve"> X”)</w:t>
      </w:r>
    </w:p>
    <w:p w14:paraId="1A094D27" w14:textId="77777777" w:rsidR="001C6037" w:rsidRPr="006D0E78" w:rsidRDefault="001C6037" w:rsidP="001C6037">
      <w:pPr>
        <w:numPr>
          <w:ilvl w:val="1"/>
          <w:numId w:val="17"/>
        </w:numPr>
        <w:overflowPunct w:val="0"/>
        <w:autoSpaceDE w:val="0"/>
        <w:autoSpaceDN w:val="0"/>
        <w:adjustRightInd w:val="0"/>
        <w:spacing w:line="280" w:lineRule="atLeast"/>
        <w:jc w:val="both"/>
        <w:rPr>
          <w:i/>
          <w:iCs/>
          <w:lang w:eastAsia="ko-KR"/>
        </w:rPr>
      </w:pPr>
      <w:r w:rsidRPr="006D0E78">
        <w:rPr>
          <w:i/>
          <w:iCs/>
          <w:lang w:eastAsia="ko-KR"/>
        </w:rPr>
        <w:t>Inter-</w:t>
      </w:r>
      <w:proofErr w:type="spellStart"/>
      <w:r w:rsidRPr="006D0E78">
        <w:rPr>
          <w:i/>
          <w:iCs/>
          <w:lang w:eastAsia="ko-KR"/>
        </w:rPr>
        <w:t>gNB</w:t>
      </w:r>
      <w:proofErr w:type="spellEnd"/>
      <w:r w:rsidRPr="006D0E78">
        <w:rPr>
          <w:i/>
          <w:iCs/>
          <w:lang w:eastAsia="ko-KR"/>
        </w:rPr>
        <w:t xml:space="preserve"> indirect-to-indirect path switching (i.e., “remote UE&lt;-&gt; relay UE A &lt;-&gt; </w:t>
      </w:r>
      <w:proofErr w:type="spellStart"/>
      <w:r w:rsidRPr="006D0E78">
        <w:rPr>
          <w:i/>
          <w:iCs/>
          <w:lang w:eastAsia="ko-KR"/>
        </w:rPr>
        <w:t>gNB</w:t>
      </w:r>
      <w:proofErr w:type="spellEnd"/>
      <w:r w:rsidRPr="006D0E78">
        <w:rPr>
          <w:i/>
          <w:iCs/>
          <w:lang w:eastAsia="ko-KR"/>
        </w:rPr>
        <w:t xml:space="preserve"> X” to “remote UE &lt;-&gt; relay UE B &lt;-&gt; </w:t>
      </w:r>
      <w:proofErr w:type="spellStart"/>
      <w:r w:rsidRPr="006D0E78">
        <w:rPr>
          <w:i/>
          <w:iCs/>
          <w:lang w:eastAsia="ko-KR"/>
        </w:rPr>
        <w:t>gNB</w:t>
      </w:r>
      <w:proofErr w:type="spellEnd"/>
      <w:r w:rsidRPr="006D0E78">
        <w:rPr>
          <w:i/>
          <w:iCs/>
          <w:lang w:eastAsia="ko-KR"/>
        </w:rPr>
        <w:t xml:space="preserve"> Y”)</w:t>
      </w:r>
    </w:p>
    <w:p w14:paraId="192853A8" w14:textId="2D596C77" w:rsidR="001C6037" w:rsidRDefault="005B385D" w:rsidP="00EF4D1F">
      <w:pPr>
        <w:pStyle w:val="BodyText"/>
        <w:rPr>
          <w:lang w:eastAsia="zh-CN"/>
        </w:rPr>
      </w:pPr>
      <w:r>
        <w:rPr>
          <w:lang w:eastAsia="zh-CN"/>
        </w:rPr>
        <w:t>From the WID</w:t>
      </w:r>
      <w:r w:rsidR="00096985">
        <w:rPr>
          <w:lang w:eastAsia="zh-CN"/>
        </w:rPr>
        <w:t>, service continuity enhancement</w:t>
      </w:r>
      <w:r w:rsidR="00F2549B">
        <w:rPr>
          <w:lang w:eastAsia="zh-CN"/>
        </w:rPr>
        <w:t xml:space="preserve"> in Rel-18 should focus on </w:t>
      </w:r>
      <w:r w:rsidR="009366FE">
        <w:rPr>
          <w:lang w:eastAsia="zh-CN"/>
        </w:rPr>
        <w:t>basic functionalities</w:t>
      </w:r>
      <w:r w:rsidR="00F2549B">
        <w:rPr>
          <w:lang w:eastAsia="zh-CN"/>
        </w:rPr>
        <w:t xml:space="preserve"> supporting </w:t>
      </w:r>
      <w:r w:rsidR="00EC4B1F">
        <w:rPr>
          <w:lang w:eastAsia="zh-CN"/>
        </w:rPr>
        <w:t>the scenario A, B, C, D as WID.</w:t>
      </w:r>
    </w:p>
    <w:p w14:paraId="1A9F0958" w14:textId="47DD5D3C" w:rsidR="00FF05CF" w:rsidRPr="00EF4D1F" w:rsidRDefault="00FF05CF" w:rsidP="00EF4D1F">
      <w:pPr>
        <w:pStyle w:val="BodyText"/>
        <w:rPr>
          <w:lang w:eastAsia="zh-CN"/>
        </w:rPr>
      </w:pPr>
      <w:r>
        <w:rPr>
          <w:lang w:eastAsia="zh-CN"/>
        </w:rPr>
        <w:t>There are some proposals captured in [</w:t>
      </w:r>
      <w:r w:rsidR="00316610">
        <w:rPr>
          <w:lang w:eastAsia="zh-CN"/>
        </w:rPr>
        <w:t>2</w:t>
      </w:r>
      <w:r>
        <w:rPr>
          <w:lang w:eastAsia="zh-CN"/>
        </w:rPr>
        <w:t>]</w:t>
      </w:r>
      <w:r w:rsidR="00316610">
        <w:rPr>
          <w:lang w:eastAsia="zh-CN"/>
        </w:rPr>
        <w:t xml:space="preserve"> to further enhance service </w:t>
      </w:r>
      <w:r w:rsidR="0026608E">
        <w:rPr>
          <w:lang w:eastAsia="zh-CN"/>
        </w:rPr>
        <w:t>continuity as following.</w:t>
      </w:r>
    </w:p>
    <w:p w14:paraId="44527FB8" w14:textId="77777777" w:rsidR="00736BF6" w:rsidRPr="00CD71BE" w:rsidRDefault="00736BF6" w:rsidP="00C07E84">
      <w:pPr>
        <w:pStyle w:val="ListParagraph"/>
        <w:widowControl w:val="0"/>
        <w:numPr>
          <w:ilvl w:val="0"/>
          <w:numId w:val="16"/>
        </w:numPr>
        <w:spacing w:before="0" w:line="259" w:lineRule="auto"/>
        <w:ind w:left="864" w:hanging="418"/>
        <w:contextualSpacing w:val="0"/>
        <w:jc w:val="both"/>
        <w:rPr>
          <w:rFonts w:ascii="Times New Roman" w:hAnsi="Times New Roman"/>
          <w:bCs/>
          <w:lang w:val="en-GB" w:eastAsia="en-GB"/>
        </w:rPr>
      </w:pPr>
      <w:r w:rsidRPr="00CD71BE">
        <w:rPr>
          <w:rFonts w:ascii="Times New Roman" w:hAnsi="Times New Roman"/>
          <w:bCs/>
          <w:lang w:val="en-GB" w:eastAsia="en-GB"/>
        </w:rPr>
        <w:t>simultaneous relay UE’s inter-</w:t>
      </w:r>
      <w:proofErr w:type="spellStart"/>
      <w:r w:rsidRPr="00CD71BE">
        <w:rPr>
          <w:rFonts w:ascii="Times New Roman" w:hAnsi="Times New Roman"/>
          <w:bCs/>
          <w:lang w:val="en-GB" w:eastAsia="en-GB"/>
        </w:rPr>
        <w:t>gNB</w:t>
      </w:r>
      <w:proofErr w:type="spellEnd"/>
      <w:r w:rsidRPr="00CD71BE">
        <w:rPr>
          <w:rFonts w:ascii="Times New Roman" w:hAnsi="Times New Roman"/>
          <w:bCs/>
          <w:lang w:val="en-GB" w:eastAsia="en-GB"/>
        </w:rPr>
        <w:t xml:space="preserve"> HO and connected remote UE’s path switching</w:t>
      </w:r>
    </w:p>
    <w:p w14:paraId="2BFA8857" w14:textId="77777777" w:rsidR="00736BF6" w:rsidRPr="00CD71BE" w:rsidRDefault="00736BF6" w:rsidP="00C07E84">
      <w:pPr>
        <w:pStyle w:val="ListParagraph"/>
        <w:widowControl w:val="0"/>
        <w:numPr>
          <w:ilvl w:val="0"/>
          <w:numId w:val="16"/>
        </w:numPr>
        <w:spacing w:before="0" w:line="259" w:lineRule="auto"/>
        <w:ind w:left="864" w:hanging="418"/>
        <w:contextualSpacing w:val="0"/>
        <w:jc w:val="both"/>
        <w:rPr>
          <w:rFonts w:ascii="Times New Roman" w:hAnsi="Times New Roman"/>
          <w:bCs/>
          <w:lang w:val="en-GB" w:eastAsia="en-GB"/>
        </w:rPr>
      </w:pPr>
      <w:r w:rsidRPr="00CD71BE">
        <w:rPr>
          <w:rFonts w:ascii="Times New Roman" w:hAnsi="Times New Roman"/>
          <w:bCs/>
          <w:lang w:val="en-GB" w:eastAsia="en-GB"/>
        </w:rPr>
        <w:t>selection of relay UE in RRC_IDLE or RRC_INACTIVE state</w:t>
      </w:r>
    </w:p>
    <w:p w14:paraId="454D4AEC" w14:textId="77777777" w:rsidR="00736BF6" w:rsidRPr="00CD71BE" w:rsidRDefault="00736BF6" w:rsidP="00C07E84">
      <w:pPr>
        <w:pStyle w:val="ListParagraph"/>
        <w:widowControl w:val="0"/>
        <w:numPr>
          <w:ilvl w:val="0"/>
          <w:numId w:val="16"/>
        </w:numPr>
        <w:spacing w:before="0" w:line="259" w:lineRule="auto"/>
        <w:ind w:left="864" w:hanging="418"/>
        <w:contextualSpacing w:val="0"/>
        <w:jc w:val="both"/>
        <w:rPr>
          <w:rFonts w:ascii="Times New Roman" w:hAnsi="Times New Roman"/>
          <w:bCs/>
          <w:lang w:val="en-GB" w:eastAsia="en-GB"/>
        </w:rPr>
      </w:pPr>
      <w:r w:rsidRPr="00CD71BE">
        <w:rPr>
          <w:rFonts w:ascii="Times New Roman" w:hAnsi="Times New Roman"/>
          <w:bCs/>
          <w:lang w:val="en-GB" w:eastAsia="en-GB"/>
        </w:rPr>
        <w:t>relay UE’s cell reselection or HO during indirect path switching of the remote UE</w:t>
      </w:r>
    </w:p>
    <w:p w14:paraId="414006FE" w14:textId="77777777" w:rsidR="00736BF6" w:rsidRPr="00CD71BE" w:rsidRDefault="00736BF6" w:rsidP="00C07E84">
      <w:pPr>
        <w:pStyle w:val="ListParagraph"/>
        <w:widowControl w:val="0"/>
        <w:numPr>
          <w:ilvl w:val="0"/>
          <w:numId w:val="16"/>
        </w:numPr>
        <w:spacing w:before="0" w:line="259" w:lineRule="auto"/>
        <w:ind w:left="864" w:hanging="418"/>
        <w:contextualSpacing w:val="0"/>
        <w:jc w:val="both"/>
        <w:rPr>
          <w:rFonts w:ascii="Times New Roman" w:hAnsi="Times New Roman"/>
          <w:bCs/>
          <w:lang w:val="en-GB" w:eastAsia="en-GB"/>
        </w:rPr>
      </w:pPr>
      <w:r w:rsidRPr="00CD71BE">
        <w:rPr>
          <w:rFonts w:ascii="Times New Roman" w:hAnsi="Times New Roman"/>
          <w:bCs/>
          <w:lang w:val="en-GB" w:eastAsia="en-GB"/>
        </w:rPr>
        <w:t>prolonged inter-</w:t>
      </w:r>
      <w:proofErr w:type="spellStart"/>
      <w:r w:rsidRPr="00CD71BE">
        <w:rPr>
          <w:rFonts w:ascii="Times New Roman" w:hAnsi="Times New Roman"/>
          <w:bCs/>
          <w:lang w:val="en-GB" w:eastAsia="en-GB"/>
        </w:rPr>
        <w:t>gNB</w:t>
      </w:r>
      <w:proofErr w:type="spellEnd"/>
      <w:r w:rsidRPr="00CD71BE">
        <w:rPr>
          <w:rFonts w:ascii="Times New Roman" w:hAnsi="Times New Roman"/>
          <w:bCs/>
          <w:lang w:val="en-GB" w:eastAsia="en-GB"/>
        </w:rPr>
        <w:t xml:space="preserve"> </w:t>
      </w:r>
      <w:proofErr w:type="spellStart"/>
      <w:r w:rsidRPr="00CD71BE">
        <w:rPr>
          <w:rFonts w:ascii="Times New Roman" w:hAnsi="Times New Roman"/>
          <w:bCs/>
          <w:lang w:val="en-GB" w:eastAsia="en-GB"/>
        </w:rPr>
        <w:t>signaling</w:t>
      </w:r>
      <w:proofErr w:type="spellEnd"/>
      <w:r w:rsidRPr="00CD71BE">
        <w:rPr>
          <w:rFonts w:ascii="Times New Roman" w:hAnsi="Times New Roman"/>
          <w:bCs/>
          <w:lang w:val="en-GB" w:eastAsia="en-GB"/>
        </w:rPr>
        <w:t xml:space="preserve"> over </w:t>
      </w:r>
      <w:proofErr w:type="spellStart"/>
      <w:r w:rsidRPr="00CD71BE">
        <w:rPr>
          <w:rFonts w:ascii="Times New Roman" w:hAnsi="Times New Roman"/>
          <w:bCs/>
          <w:lang w:val="en-GB" w:eastAsia="en-GB"/>
        </w:rPr>
        <w:t>Xn</w:t>
      </w:r>
      <w:proofErr w:type="spellEnd"/>
      <w:r w:rsidRPr="00CD71BE">
        <w:rPr>
          <w:rFonts w:ascii="Times New Roman" w:hAnsi="Times New Roman"/>
          <w:bCs/>
          <w:lang w:val="en-GB" w:eastAsia="en-GB"/>
        </w:rPr>
        <w:t xml:space="preserve"> interface for inter-</w:t>
      </w:r>
      <w:proofErr w:type="spellStart"/>
      <w:r w:rsidRPr="00CD71BE">
        <w:rPr>
          <w:rFonts w:ascii="Times New Roman" w:hAnsi="Times New Roman"/>
          <w:bCs/>
          <w:lang w:val="en-GB" w:eastAsia="en-GB"/>
        </w:rPr>
        <w:t>gNB</w:t>
      </w:r>
      <w:proofErr w:type="spellEnd"/>
      <w:r w:rsidRPr="00CD71BE">
        <w:rPr>
          <w:rFonts w:ascii="Times New Roman" w:hAnsi="Times New Roman"/>
          <w:bCs/>
          <w:lang w:val="en-GB" w:eastAsia="en-GB"/>
        </w:rPr>
        <w:t xml:space="preserve"> path switching</w:t>
      </w:r>
    </w:p>
    <w:p w14:paraId="50590E25" w14:textId="77777777" w:rsidR="00736BF6" w:rsidRPr="00CD71BE" w:rsidRDefault="00736BF6" w:rsidP="00C07E84">
      <w:pPr>
        <w:pStyle w:val="ListParagraph"/>
        <w:widowControl w:val="0"/>
        <w:numPr>
          <w:ilvl w:val="0"/>
          <w:numId w:val="16"/>
        </w:numPr>
        <w:spacing w:before="0" w:line="259" w:lineRule="auto"/>
        <w:ind w:left="864" w:hanging="418"/>
        <w:contextualSpacing w:val="0"/>
        <w:jc w:val="both"/>
        <w:rPr>
          <w:rFonts w:ascii="Times New Roman" w:hAnsi="Times New Roman"/>
          <w:bCs/>
          <w:lang w:val="en-GB" w:eastAsia="en-GB"/>
        </w:rPr>
      </w:pPr>
      <w:r w:rsidRPr="00CD71BE">
        <w:rPr>
          <w:rFonts w:ascii="Times New Roman" w:hAnsi="Times New Roman"/>
          <w:bCs/>
          <w:lang w:val="en-GB" w:eastAsia="en-GB"/>
        </w:rPr>
        <w:t>CHO-like path switching solution for remote UE</w:t>
      </w:r>
    </w:p>
    <w:p w14:paraId="03809369" w14:textId="77777777" w:rsidR="00736BF6" w:rsidRPr="00CD71BE" w:rsidRDefault="00736BF6" w:rsidP="00C07E84">
      <w:pPr>
        <w:pStyle w:val="ListParagraph"/>
        <w:widowControl w:val="0"/>
        <w:numPr>
          <w:ilvl w:val="0"/>
          <w:numId w:val="16"/>
        </w:numPr>
        <w:spacing w:before="0" w:line="259" w:lineRule="auto"/>
        <w:ind w:left="864" w:hanging="418"/>
        <w:contextualSpacing w:val="0"/>
        <w:jc w:val="both"/>
        <w:rPr>
          <w:rFonts w:ascii="Times New Roman" w:hAnsi="Times New Roman"/>
          <w:bCs/>
          <w:lang w:val="en-GB" w:eastAsia="en-GB"/>
        </w:rPr>
      </w:pPr>
      <w:r w:rsidRPr="00CD71BE">
        <w:rPr>
          <w:rFonts w:ascii="Times New Roman" w:hAnsi="Times New Roman"/>
          <w:bCs/>
          <w:lang w:val="en-GB" w:eastAsia="en-GB"/>
        </w:rPr>
        <w:t>DAPS like path switch solution for remote UE</w:t>
      </w:r>
    </w:p>
    <w:p w14:paraId="76A3E12F" w14:textId="77777777" w:rsidR="00736BF6" w:rsidRPr="00CD71BE" w:rsidRDefault="00736BF6" w:rsidP="00C07E84">
      <w:pPr>
        <w:pStyle w:val="ListParagraph"/>
        <w:widowControl w:val="0"/>
        <w:numPr>
          <w:ilvl w:val="0"/>
          <w:numId w:val="16"/>
        </w:numPr>
        <w:spacing w:before="0" w:line="259" w:lineRule="auto"/>
        <w:ind w:left="864" w:hanging="418"/>
        <w:contextualSpacing w:val="0"/>
        <w:jc w:val="both"/>
        <w:rPr>
          <w:rFonts w:ascii="Times New Roman" w:hAnsi="Times New Roman"/>
          <w:bCs/>
          <w:lang w:val="en-GB" w:eastAsia="en-GB"/>
        </w:rPr>
      </w:pPr>
      <w:r w:rsidRPr="00CD71BE">
        <w:rPr>
          <w:rFonts w:ascii="Times New Roman" w:hAnsi="Times New Roman"/>
          <w:bCs/>
          <w:lang w:val="en-GB" w:eastAsia="en-GB"/>
        </w:rPr>
        <w:t>group handover for relay UE and remote UE(s)</w:t>
      </w:r>
    </w:p>
    <w:p w14:paraId="5581676B" w14:textId="14AC7227" w:rsidR="00736BF6" w:rsidRDefault="00C07E84" w:rsidP="00736BF6">
      <w:pPr>
        <w:rPr>
          <w:lang w:val="en-GB" w:eastAsia="zh-CN"/>
        </w:rPr>
      </w:pPr>
      <w:r>
        <w:rPr>
          <w:lang w:val="en-GB" w:eastAsia="zh-CN"/>
        </w:rPr>
        <w:t>For bullet 1</w:t>
      </w:r>
      <w:r w:rsidR="002A56DA">
        <w:rPr>
          <w:lang w:val="en-GB" w:eastAsia="zh-CN"/>
        </w:rPr>
        <w:t xml:space="preserve">, </w:t>
      </w:r>
      <w:r>
        <w:rPr>
          <w:lang w:val="en-GB" w:eastAsia="zh-CN"/>
        </w:rPr>
        <w:t>3,</w:t>
      </w:r>
      <w:r w:rsidR="002A56DA">
        <w:rPr>
          <w:lang w:val="en-GB" w:eastAsia="zh-CN"/>
        </w:rPr>
        <w:t xml:space="preserve"> 7,</w:t>
      </w:r>
      <w:r>
        <w:rPr>
          <w:lang w:val="en-GB" w:eastAsia="zh-CN"/>
        </w:rPr>
        <w:t xml:space="preserve"> the enhancements</w:t>
      </w:r>
      <w:r w:rsidR="00C847F7">
        <w:rPr>
          <w:lang w:val="en-GB" w:eastAsia="zh-CN"/>
        </w:rPr>
        <w:t xml:space="preserve"> </w:t>
      </w:r>
      <w:proofErr w:type="gramStart"/>
      <w:r w:rsidR="00C847F7">
        <w:rPr>
          <w:lang w:val="en-GB" w:eastAsia="zh-CN"/>
        </w:rPr>
        <w:t>is</w:t>
      </w:r>
      <w:proofErr w:type="gramEnd"/>
      <w:r w:rsidR="00C847F7">
        <w:rPr>
          <w:lang w:val="en-GB" w:eastAsia="zh-CN"/>
        </w:rPr>
        <w:t xml:space="preserve"> group mobility for Relay UE and Remote UE</w:t>
      </w:r>
      <w:r w:rsidR="00F31384">
        <w:rPr>
          <w:lang w:val="en-GB" w:eastAsia="zh-CN"/>
        </w:rPr>
        <w:t xml:space="preserve">, group mobility is </w:t>
      </w:r>
      <w:proofErr w:type="spellStart"/>
      <w:r w:rsidR="006F74B0">
        <w:rPr>
          <w:lang w:val="en-GB" w:eastAsia="zh-CN"/>
        </w:rPr>
        <w:t>is</w:t>
      </w:r>
      <w:proofErr w:type="spellEnd"/>
      <w:r w:rsidR="006F74B0">
        <w:rPr>
          <w:lang w:val="en-GB" w:eastAsia="zh-CN"/>
        </w:rPr>
        <w:t xml:space="preserve"> the same issue for all the scenarios of intra-</w:t>
      </w:r>
      <w:proofErr w:type="spellStart"/>
      <w:r w:rsidR="006F74B0">
        <w:rPr>
          <w:lang w:val="en-GB" w:eastAsia="zh-CN"/>
        </w:rPr>
        <w:t>gNB</w:t>
      </w:r>
      <w:proofErr w:type="spellEnd"/>
      <w:r w:rsidR="006F74B0">
        <w:rPr>
          <w:lang w:val="en-GB" w:eastAsia="zh-CN"/>
        </w:rPr>
        <w:t xml:space="preserve"> and inter-</w:t>
      </w:r>
      <w:proofErr w:type="spellStart"/>
      <w:r w:rsidR="006F74B0">
        <w:rPr>
          <w:lang w:val="en-GB" w:eastAsia="zh-CN"/>
        </w:rPr>
        <w:t>gNB</w:t>
      </w:r>
      <w:proofErr w:type="spellEnd"/>
      <w:r w:rsidR="006F74B0">
        <w:rPr>
          <w:lang w:val="en-GB" w:eastAsia="zh-CN"/>
        </w:rPr>
        <w:t xml:space="preserve"> handover, should be </w:t>
      </w:r>
      <w:r w:rsidR="00F31384">
        <w:rPr>
          <w:lang w:val="en-GB" w:eastAsia="zh-CN"/>
        </w:rPr>
        <w:t>out of Rel-18</w:t>
      </w:r>
      <w:r w:rsidR="006F74B0">
        <w:rPr>
          <w:lang w:val="en-GB" w:eastAsia="zh-CN"/>
        </w:rPr>
        <w:t>.</w:t>
      </w:r>
    </w:p>
    <w:p w14:paraId="624C32A4" w14:textId="1FE7A9B1" w:rsidR="006F74B0" w:rsidRDefault="006F74B0" w:rsidP="00736BF6">
      <w:pPr>
        <w:rPr>
          <w:lang w:val="en-GB" w:eastAsia="zh-CN"/>
        </w:rPr>
      </w:pPr>
      <w:r>
        <w:rPr>
          <w:lang w:val="en-GB" w:eastAsia="zh-CN"/>
        </w:rPr>
        <w:t>For bullet 2</w:t>
      </w:r>
      <w:r w:rsidR="00B756EC">
        <w:rPr>
          <w:lang w:val="en-GB" w:eastAsia="zh-CN"/>
        </w:rPr>
        <w:t xml:space="preserve">, selection of Relay UE in RRC-IDLE or Inactive state </w:t>
      </w:r>
      <w:r w:rsidR="0096003D">
        <w:rPr>
          <w:lang w:val="en-GB" w:eastAsia="zh-CN"/>
        </w:rPr>
        <w:t xml:space="preserve">can be up to </w:t>
      </w:r>
      <w:proofErr w:type="spellStart"/>
      <w:r w:rsidR="0096003D">
        <w:rPr>
          <w:lang w:val="en-GB" w:eastAsia="zh-CN"/>
        </w:rPr>
        <w:t>gNB</w:t>
      </w:r>
      <w:proofErr w:type="spellEnd"/>
      <w:r w:rsidR="0096003D">
        <w:rPr>
          <w:lang w:val="en-GB" w:eastAsia="zh-CN"/>
        </w:rPr>
        <w:t xml:space="preserve"> implementation</w:t>
      </w:r>
      <w:r w:rsidR="00F04466">
        <w:rPr>
          <w:lang w:val="en-GB" w:eastAsia="zh-CN"/>
        </w:rPr>
        <w:t>.</w:t>
      </w:r>
    </w:p>
    <w:p w14:paraId="1565B4A9" w14:textId="35A322B5" w:rsidR="00F04466" w:rsidRDefault="00802B6C" w:rsidP="00736BF6">
      <w:pPr>
        <w:rPr>
          <w:lang w:val="en-GB" w:eastAsia="zh-CN"/>
        </w:rPr>
      </w:pPr>
      <w:r>
        <w:rPr>
          <w:lang w:val="en-GB" w:eastAsia="zh-CN"/>
        </w:rPr>
        <w:t>For bullet 4,</w:t>
      </w:r>
      <w:r w:rsidR="009366FE">
        <w:rPr>
          <w:lang w:val="en-GB" w:eastAsia="zh-CN"/>
        </w:rPr>
        <w:t>5,</w:t>
      </w:r>
      <w:r w:rsidR="00E004EE">
        <w:rPr>
          <w:lang w:val="en-GB" w:eastAsia="zh-CN"/>
        </w:rPr>
        <w:t xml:space="preserve"> 6,</w:t>
      </w:r>
      <w:r w:rsidR="009366FE">
        <w:rPr>
          <w:lang w:val="en-GB" w:eastAsia="zh-CN"/>
        </w:rPr>
        <w:t xml:space="preserve"> these proposals are to further improve service continuity performance </w:t>
      </w:r>
      <w:r w:rsidR="001528DC">
        <w:rPr>
          <w:lang w:val="en-GB" w:eastAsia="zh-CN"/>
        </w:rPr>
        <w:t xml:space="preserve">during mobility. These are not simple issues, and even in existing </w:t>
      </w:r>
      <w:proofErr w:type="spellStart"/>
      <w:r w:rsidR="001528DC">
        <w:rPr>
          <w:lang w:val="en-GB" w:eastAsia="zh-CN"/>
        </w:rPr>
        <w:t>Uu</w:t>
      </w:r>
      <w:proofErr w:type="spellEnd"/>
      <w:r w:rsidR="001528DC">
        <w:rPr>
          <w:lang w:val="en-GB" w:eastAsia="zh-CN"/>
        </w:rPr>
        <w:t xml:space="preserve"> mobility, there are several releases on </w:t>
      </w:r>
      <w:proofErr w:type="spellStart"/>
      <w:r w:rsidR="001528DC">
        <w:rPr>
          <w:lang w:val="en-GB" w:eastAsia="zh-CN"/>
        </w:rPr>
        <w:t>Uu</w:t>
      </w:r>
      <w:proofErr w:type="spellEnd"/>
      <w:r w:rsidR="001528DC">
        <w:rPr>
          <w:lang w:val="en-GB" w:eastAsia="zh-CN"/>
        </w:rPr>
        <w:t xml:space="preserve"> mobility enhancements. Then it is impossible to improve the service continuity performance due to limited time in Rel-18.</w:t>
      </w:r>
    </w:p>
    <w:p w14:paraId="4E77401C" w14:textId="2C44E2B1" w:rsidR="001528DC" w:rsidRDefault="001528DC" w:rsidP="00736BF6">
      <w:pPr>
        <w:rPr>
          <w:lang w:val="en-GB" w:eastAsia="zh-CN"/>
        </w:rPr>
      </w:pPr>
      <w:r>
        <w:rPr>
          <w:lang w:val="en-GB" w:eastAsia="zh-CN"/>
        </w:rPr>
        <w:t xml:space="preserve">Then, it is proposed RAN2 does not </w:t>
      </w:r>
      <w:r w:rsidR="00C76D4B" w:rsidRPr="00C76D4B">
        <w:rPr>
          <w:lang w:val="en-GB" w:eastAsia="zh-CN"/>
        </w:rPr>
        <w:t>pursue the following enhancement</w:t>
      </w:r>
      <w:r w:rsidR="00C76D4B">
        <w:rPr>
          <w:lang w:val="en-GB" w:eastAsia="zh-CN"/>
        </w:rPr>
        <w:t>s</w:t>
      </w:r>
      <w:r w:rsidR="00C76D4B" w:rsidRPr="00C76D4B">
        <w:rPr>
          <w:lang w:val="en-GB" w:eastAsia="zh-CN"/>
        </w:rPr>
        <w:t xml:space="preserve"> in Rel-18</w:t>
      </w:r>
      <w:r w:rsidR="00C76D4B">
        <w:rPr>
          <w:lang w:val="en-GB" w:eastAsia="zh-CN"/>
        </w:rPr>
        <w:t>.</w:t>
      </w:r>
    </w:p>
    <w:p w14:paraId="6E38344A" w14:textId="2CBC0F43" w:rsidR="00C76D4B" w:rsidRDefault="00C76D4B" w:rsidP="00736BF6">
      <w:pPr>
        <w:rPr>
          <w:b/>
          <w:bCs/>
          <w:lang w:val="en-GB" w:eastAsia="zh-CN"/>
        </w:rPr>
      </w:pPr>
      <w:r w:rsidRPr="00C76D4B">
        <w:rPr>
          <w:b/>
          <w:bCs/>
          <w:lang w:val="en-GB" w:eastAsia="zh-CN"/>
        </w:rPr>
        <w:t>Proposal: RAN2 does not pursue the following enhancements in Rel-18.</w:t>
      </w:r>
    </w:p>
    <w:p w14:paraId="5BE24287" w14:textId="50C8D7E0" w:rsidR="00C76D4B" w:rsidRPr="00C76D4B" w:rsidRDefault="00C76D4B" w:rsidP="00C76D4B">
      <w:pPr>
        <w:pStyle w:val="ListParagraph"/>
        <w:widowControl w:val="0"/>
        <w:numPr>
          <w:ilvl w:val="0"/>
          <w:numId w:val="18"/>
        </w:numPr>
        <w:spacing w:before="0" w:line="259" w:lineRule="auto"/>
        <w:contextualSpacing w:val="0"/>
        <w:jc w:val="both"/>
        <w:rPr>
          <w:b/>
          <w:bCs/>
          <w:lang w:val="en-GB" w:eastAsia="zh-CN"/>
        </w:rPr>
      </w:pPr>
      <w:r>
        <w:rPr>
          <w:b/>
          <w:bCs/>
          <w:lang w:val="en-GB" w:eastAsia="zh-CN"/>
        </w:rPr>
        <w:t>S</w:t>
      </w:r>
      <w:r w:rsidRPr="00C76D4B">
        <w:rPr>
          <w:b/>
          <w:bCs/>
          <w:lang w:val="en-GB" w:eastAsia="zh-CN"/>
        </w:rPr>
        <w:t>imultaneous relay UE’s inter-</w:t>
      </w:r>
      <w:proofErr w:type="spellStart"/>
      <w:r w:rsidRPr="00C76D4B">
        <w:rPr>
          <w:b/>
          <w:bCs/>
          <w:lang w:val="en-GB" w:eastAsia="zh-CN"/>
        </w:rPr>
        <w:t>gNB</w:t>
      </w:r>
      <w:proofErr w:type="spellEnd"/>
      <w:r w:rsidRPr="00C76D4B">
        <w:rPr>
          <w:b/>
          <w:bCs/>
          <w:lang w:val="en-GB" w:eastAsia="zh-CN"/>
        </w:rPr>
        <w:t xml:space="preserve"> HO and connected remote UE’s path switching</w:t>
      </w:r>
    </w:p>
    <w:p w14:paraId="121F0A64" w14:textId="7DDDAB07" w:rsidR="00C76D4B" w:rsidRPr="00C76D4B" w:rsidRDefault="00C76D4B" w:rsidP="00C76D4B">
      <w:pPr>
        <w:pStyle w:val="ListParagraph"/>
        <w:widowControl w:val="0"/>
        <w:numPr>
          <w:ilvl w:val="0"/>
          <w:numId w:val="18"/>
        </w:numPr>
        <w:spacing w:before="0" w:line="259" w:lineRule="auto"/>
        <w:ind w:left="864" w:hanging="418"/>
        <w:contextualSpacing w:val="0"/>
        <w:jc w:val="both"/>
        <w:rPr>
          <w:b/>
          <w:bCs/>
          <w:lang w:val="en-GB" w:eastAsia="zh-CN"/>
        </w:rPr>
      </w:pPr>
      <w:r>
        <w:rPr>
          <w:b/>
          <w:bCs/>
          <w:lang w:val="en-GB" w:eastAsia="zh-CN"/>
        </w:rPr>
        <w:t>S</w:t>
      </w:r>
      <w:r w:rsidRPr="00C76D4B">
        <w:rPr>
          <w:b/>
          <w:bCs/>
          <w:lang w:val="en-GB" w:eastAsia="zh-CN"/>
        </w:rPr>
        <w:t>election of relay UE in RRC_IDLE or RRC_INACTIVE state</w:t>
      </w:r>
    </w:p>
    <w:p w14:paraId="4BDE4D88" w14:textId="1192EFF3" w:rsidR="00C76D4B" w:rsidRPr="00C76D4B" w:rsidRDefault="00C76D4B" w:rsidP="00C76D4B">
      <w:pPr>
        <w:pStyle w:val="ListParagraph"/>
        <w:widowControl w:val="0"/>
        <w:numPr>
          <w:ilvl w:val="0"/>
          <w:numId w:val="18"/>
        </w:numPr>
        <w:spacing w:before="0" w:line="259" w:lineRule="auto"/>
        <w:ind w:left="864" w:hanging="418"/>
        <w:contextualSpacing w:val="0"/>
        <w:jc w:val="both"/>
        <w:rPr>
          <w:b/>
          <w:bCs/>
          <w:lang w:val="en-GB" w:eastAsia="zh-CN"/>
        </w:rPr>
      </w:pPr>
      <w:r>
        <w:rPr>
          <w:b/>
          <w:bCs/>
          <w:lang w:val="en-GB" w:eastAsia="zh-CN"/>
        </w:rPr>
        <w:t>R</w:t>
      </w:r>
      <w:r w:rsidRPr="00C76D4B">
        <w:rPr>
          <w:b/>
          <w:bCs/>
          <w:lang w:val="en-GB" w:eastAsia="zh-CN"/>
        </w:rPr>
        <w:t>elay UE’s cell reselection or HO during indirect path switching of the remote UE</w:t>
      </w:r>
    </w:p>
    <w:p w14:paraId="2A5144E2" w14:textId="618CA657" w:rsidR="00C76D4B" w:rsidRPr="00C76D4B" w:rsidRDefault="00C76D4B" w:rsidP="00C76D4B">
      <w:pPr>
        <w:pStyle w:val="ListParagraph"/>
        <w:widowControl w:val="0"/>
        <w:numPr>
          <w:ilvl w:val="0"/>
          <w:numId w:val="18"/>
        </w:numPr>
        <w:spacing w:before="0" w:line="259" w:lineRule="auto"/>
        <w:ind w:left="864" w:hanging="418"/>
        <w:contextualSpacing w:val="0"/>
        <w:jc w:val="both"/>
        <w:rPr>
          <w:b/>
          <w:bCs/>
          <w:lang w:val="en-GB" w:eastAsia="zh-CN"/>
        </w:rPr>
      </w:pPr>
      <w:r>
        <w:rPr>
          <w:b/>
          <w:bCs/>
          <w:lang w:val="en-GB" w:eastAsia="zh-CN"/>
        </w:rPr>
        <w:lastRenderedPageBreak/>
        <w:t>P</w:t>
      </w:r>
      <w:r w:rsidRPr="00C76D4B">
        <w:rPr>
          <w:b/>
          <w:bCs/>
          <w:lang w:val="en-GB" w:eastAsia="zh-CN"/>
        </w:rPr>
        <w:t>rolonged inter-</w:t>
      </w:r>
      <w:proofErr w:type="spellStart"/>
      <w:r w:rsidRPr="00C76D4B">
        <w:rPr>
          <w:b/>
          <w:bCs/>
          <w:lang w:val="en-GB" w:eastAsia="zh-CN"/>
        </w:rPr>
        <w:t>gNB</w:t>
      </w:r>
      <w:proofErr w:type="spellEnd"/>
      <w:r w:rsidRPr="00C76D4B">
        <w:rPr>
          <w:b/>
          <w:bCs/>
          <w:lang w:val="en-GB" w:eastAsia="zh-CN"/>
        </w:rPr>
        <w:t xml:space="preserve"> </w:t>
      </w:r>
      <w:proofErr w:type="spellStart"/>
      <w:r w:rsidRPr="00C76D4B">
        <w:rPr>
          <w:b/>
          <w:bCs/>
          <w:lang w:val="en-GB" w:eastAsia="zh-CN"/>
        </w:rPr>
        <w:t>signaling</w:t>
      </w:r>
      <w:proofErr w:type="spellEnd"/>
      <w:r w:rsidRPr="00C76D4B">
        <w:rPr>
          <w:b/>
          <w:bCs/>
          <w:lang w:val="en-GB" w:eastAsia="zh-CN"/>
        </w:rPr>
        <w:t xml:space="preserve"> over </w:t>
      </w:r>
      <w:proofErr w:type="spellStart"/>
      <w:r w:rsidRPr="00C76D4B">
        <w:rPr>
          <w:b/>
          <w:bCs/>
          <w:lang w:val="en-GB" w:eastAsia="zh-CN"/>
        </w:rPr>
        <w:t>Xn</w:t>
      </w:r>
      <w:proofErr w:type="spellEnd"/>
      <w:r w:rsidRPr="00C76D4B">
        <w:rPr>
          <w:b/>
          <w:bCs/>
          <w:lang w:val="en-GB" w:eastAsia="zh-CN"/>
        </w:rPr>
        <w:t xml:space="preserve"> interface for inter-</w:t>
      </w:r>
      <w:proofErr w:type="spellStart"/>
      <w:r w:rsidRPr="00C76D4B">
        <w:rPr>
          <w:b/>
          <w:bCs/>
          <w:lang w:val="en-GB" w:eastAsia="zh-CN"/>
        </w:rPr>
        <w:t>gNB</w:t>
      </w:r>
      <w:proofErr w:type="spellEnd"/>
      <w:r w:rsidRPr="00C76D4B">
        <w:rPr>
          <w:b/>
          <w:bCs/>
          <w:lang w:val="en-GB" w:eastAsia="zh-CN"/>
        </w:rPr>
        <w:t xml:space="preserve"> path switching</w:t>
      </w:r>
    </w:p>
    <w:p w14:paraId="0ACC49DA" w14:textId="77777777" w:rsidR="00C76D4B" w:rsidRPr="00C76D4B" w:rsidRDefault="00C76D4B" w:rsidP="00C76D4B">
      <w:pPr>
        <w:pStyle w:val="ListParagraph"/>
        <w:widowControl w:val="0"/>
        <w:numPr>
          <w:ilvl w:val="0"/>
          <w:numId w:val="18"/>
        </w:numPr>
        <w:spacing w:before="0" w:line="259" w:lineRule="auto"/>
        <w:ind w:left="864" w:hanging="418"/>
        <w:contextualSpacing w:val="0"/>
        <w:jc w:val="both"/>
        <w:rPr>
          <w:b/>
          <w:bCs/>
          <w:lang w:val="en-GB" w:eastAsia="zh-CN"/>
        </w:rPr>
      </w:pPr>
      <w:r w:rsidRPr="00C76D4B">
        <w:rPr>
          <w:b/>
          <w:bCs/>
          <w:lang w:val="en-GB" w:eastAsia="zh-CN"/>
        </w:rPr>
        <w:t>CHO-like path switching solution for remote UE</w:t>
      </w:r>
    </w:p>
    <w:p w14:paraId="5A39E911" w14:textId="77777777" w:rsidR="00C76D4B" w:rsidRPr="00C76D4B" w:rsidRDefault="00C76D4B" w:rsidP="00C76D4B">
      <w:pPr>
        <w:pStyle w:val="ListParagraph"/>
        <w:widowControl w:val="0"/>
        <w:numPr>
          <w:ilvl w:val="0"/>
          <w:numId w:val="18"/>
        </w:numPr>
        <w:spacing w:before="0" w:line="259" w:lineRule="auto"/>
        <w:ind w:left="864" w:hanging="418"/>
        <w:contextualSpacing w:val="0"/>
        <w:jc w:val="both"/>
        <w:rPr>
          <w:b/>
          <w:bCs/>
          <w:lang w:val="en-GB" w:eastAsia="zh-CN"/>
        </w:rPr>
      </w:pPr>
      <w:r w:rsidRPr="00C76D4B">
        <w:rPr>
          <w:b/>
          <w:bCs/>
          <w:lang w:val="en-GB" w:eastAsia="zh-CN"/>
        </w:rPr>
        <w:t>DAPS like path switch solution for remote UE</w:t>
      </w:r>
    </w:p>
    <w:p w14:paraId="7AAF05D7" w14:textId="147E4537" w:rsidR="00C76D4B" w:rsidRPr="00C76D4B" w:rsidRDefault="00C76D4B" w:rsidP="00C76D4B">
      <w:pPr>
        <w:pStyle w:val="ListParagraph"/>
        <w:widowControl w:val="0"/>
        <w:numPr>
          <w:ilvl w:val="0"/>
          <w:numId w:val="18"/>
        </w:numPr>
        <w:spacing w:before="0" w:line="259" w:lineRule="auto"/>
        <w:ind w:left="864" w:hanging="418"/>
        <w:contextualSpacing w:val="0"/>
        <w:jc w:val="both"/>
        <w:rPr>
          <w:b/>
          <w:bCs/>
          <w:lang w:val="en-GB" w:eastAsia="zh-CN"/>
        </w:rPr>
      </w:pPr>
      <w:r>
        <w:rPr>
          <w:b/>
          <w:bCs/>
          <w:lang w:val="en-GB" w:eastAsia="zh-CN"/>
        </w:rPr>
        <w:t>G</w:t>
      </w:r>
      <w:r w:rsidRPr="00C76D4B">
        <w:rPr>
          <w:b/>
          <w:bCs/>
          <w:lang w:val="en-GB" w:eastAsia="zh-CN"/>
        </w:rPr>
        <w:t>roup handover for relay UE and remote UE(s)</w:t>
      </w:r>
    </w:p>
    <w:bookmarkEnd w:id="4"/>
    <w:bookmarkEnd w:id="5"/>
    <w:p w14:paraId="7654E814" w14:textId="1BFCE3D2" w:rsidR="00502590" w:rsidRPr="005B11D1" w:rsidRDefault="00502590" w:rsidP="0050259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pPr>
      <w:r w:rsidRPr="005B11D1">
        <w:rPr>
          <w:rFonts w:cs="Times New Roman"/>
          <w:b w:val="0"/>
          <w:bCs w:val="0"/>
          <w:kern w:val="0"/>
          <w:sz w:val="36"/>
          <w:szCs w:val="20"/>
        </w:rPr>
        <w:t>Conclusion</w:t>
      </w:r>
      <w:r w:rsidR="007A3BA9" w:rsidRPr="005B11D1">
        <w:rPr>
          <w:rFonts w:cs="Times New Roman"/>
          <w:b w:val="0"/>
          <w:bCs w:val="0"/>
          <w:kern w:val="0"/>
          <w:sz w:val="36"/>
          <w:szCs w:val="20"/>
        </w:rPr>
        <w:t xml:space="preserve"> </w:t>
      </w:r>
    </w:p>
    <w:p w14:paraId="479A00E5" w14:textId="4A9E14CA" w:rsidR="0095110C" w:rsidRDefault="00502590" w:rsidP="00EE2EE5">
      <w:pPr>
        <w:pStyle w:val="BodyText"/>
        <w:rPr>
          <w:lang w:eastAsia="zh-CN"/>
        </w:rPr>
      </w:pPr>
      <w:r w:rsidRPr="001841BC">
        <w:rPr>
          <w:lang w:eastAsia="zh-CN"/>
        </w:rPr>
        <w:t xml:space="preserve">This contribution discusses RAN2 part for UE-to-UE relay discovery and (re-) </w:t>
      </w:r>
      <w:r w:rsidR="002D2850" w:rsidRPr="001841BC">
        <w:rPr>
          <w:lang w:eastAsia="zh-CN"/>
        </w:rPr>
        <w:t>selection and</w:t>
      </w:r>
      <w:r w:rsidRPr="001841BC">
        <w:rPr>
          <w:lang w:eastAsia="zh-CN"/>
        </w:rPr>
        <w:t xml:space="preserve"> provides the following proposal</w:t>
      </w:r>
      <w:r w:rsidR="00C47C81">
        <w:rPr>
          <w:lang w:eastAsia="zh-CN"/>
        </w:rPr>
        <w:t>.</w:t>
      </w:r>
    </w:p>
    <w:p w14:paraId="3056BF5E" w14:textId="77777777" w:rsidR="00C76D4B" w:rsidRDefault="00C76D4B" w:rsidP="00C76D4B">
      <w:pPr>
        <w:rPr>
          <w:b/>
          <w:bCs/>
          <w:lang w:val="en-GB" w:eastAsia="zh-CN"/>
        </w:rPr>
      </w:pPr>
      <w:r w:rsidRPr="00C76D4B">
        <w:rPr>
          <w:b/>
          <w:bCs/>
          <w:lang w:val="en-GB" w:eastAsia="zh-CN"/>
        </w:rPr>
        <w:t>Proposal: RAN2 does not pursue the following enhancements in Rel-18.</w:t>
      </w:r>
    </w:p>
    <w:p w14:paraId="0AF846C7" w14:textId="77777777" w:rsidR="00C76D4B" w:rsidRPr="00C76D4B" w:rsidRDefault="00C76D4B" w:rsidP="00C76D4B">
      <w:pPr>
        <w:pStyle w:val="ListParagraph"/>
        <w:widowControl w:val="0"/>
        <w:numPr>
          <w:ilvl w:val="0"/>
          <w:numId w:val="19"/>
        </w:numPr>
        <w:spacing w:before="0" w:line="259" w:lineRule="auto"/>
        <w:contextualSpacing w:val="0"/>
        <w:jc w:val="both"/>
        <w:rPr>
          <w:b/>
          <w:bCs/>
          <w:lang w:val="en-GB" w:eastAsia="zh-CN"/>
        </w:rPr>
      </w:pPr>
      <w:r>
        <w:rPr>
          <w:b/>
          <w:bCs/>
          <w:lang w:val="en-GB" w:eastAsia="zh-CN"/>
        </w:rPr>
        <w:t>S</w:t>
      </w:r>
      <w:r w:rsidRPr="00C76D4B">
        <w:rPr>
          <w:b/>
          <w:bCs/>
          <w:lang w:val="en-GB" w:eastAsia="zh-CN"/>
        </w:rPr>
        <w:t>imultaneous relay UE’s inter-</w:t>
      </w:r>
      <w:proofErr w:type="spellStart"/>
      <w:r w:rsidRPr="00C76D4B">
        <w:rPr>
          <w:b/>
          <w:bCs/>
          <w:lang w:val="en-GB" w:eastAsia="zh-CN"/>
        </w:rPr>
        <w:t>gNB</w:t>
      </w:r>
      <w:proofErr w:type="spellEnd"/>
      <w:r w:rsidRPr="00C76D4B">
        <w:rPr>
          <w:b/>
          <w:bCs/>
          <w:lang w:val="en-GB" w:eastAsia="zh-CN"/>
        </w:rPr>
        <w:t xml:space="preserve"> HO and connected remote UE’s path switching</w:t>
      </w:r>
    </w:p>
    <w:p w14:paraId="71BFFAA9" w14:textId="77777777" w:rsidR="00C76D4B" w:rsidRPr="00C76D4B" w:rsidRDefault="00C76D4B" w:rsidP="00C76D4B">
      <w:pPr>
        <w:pStyle w:val="ListParagraph"/>
        <w:widowControl w:val="0"/>
        <w:numPr>
          <w:ilvl w:val="0"/>
          <w:numId w:val="19"/>
        </w:numPr>
        <w:spacing w:before="0" w:line="259" w:lineRule="auto"/>
        <w:ind w:left="864" w:hanging="418"/>
        <w:contextualSpacing w:val="0"/>
        <w:jc w:val="both"/>
        <w:rPr>
          <w:b/>
          <w:bCs/>
          <w:lang w:val="en-GB" w:eastAsia="zh-CN"/>
        </w:rPr>
      </w:pPr>
      <w:r>
        <w:rPr>
          <w:b/>
          <w:bCs/>
          <w:lang w:val="en-GB" w:eastAsia="zh-CN"/>
        </w:rPr>
        <w:t>S</w:t>
      </w:r>
      <w:r w:rsidRPr="00C76D4B">
        <w:rPr>
          <w:b/>
          <w:bCs/>
          <w:lang w:val="en-GB" w:eastAsia="zh-CN"/>
        </w:rPr>
        <w:t>election of relay UE in RRC_IDLE or RRC_INACTIVE state</w:t>
      </w:r>
    </w:p>
    <w:p w14:paraId="6D001256" w14:textId="77777777" w:rsidR="00C76D4B" w:rsidRPr="00C76D4B" w:rsidRDefault="00C76D4B" w:rsidP="00C76D4B">
      <w:pPr>
        <w:pStyle w:val="ListParagraph"/>
        <w:widowControl w:val="0"/>
        <w:numPr>
          <w:ilvl w:val="0"/>
          <w:numId w:val="19"/>
        </w:numPr>
        <w:spacing w:before="0" w:line="259" w:lineRule="auto"/>
        <w:ind w:left="864" w:hanging="418"/>
        <w:contextualSpacing w:val="0"/>
        <w:jc w:val="both"/>
        <w:rPr>
          <w:b/>
          <w:bCs/>
          <w:lang w:val="en-GB" w:eastAsia="zh-CN"/>
        </w:rPr>
      </w:pPr>
      <w:r>
        <w:rPr>
          <w:b/>
          <w:bCs/>
          <w:lang w:val="en-GB" w:eastAsia="zh-CN"/>
        </w:rPr>
        <w:t>R</w:t>
      </w:r>
      <w:r w:rsidRPr="00C76D4B">
        <w:rPr>
          <w:b/>
          <w:bCs/>
          <w:lang w:val="en-GB" w:eastAsia="zh-CN"/>
        </w:rPr>
        <w:t>elay UE’s cell reselection or HO during indirect path switching of the remote UE</w:t>
      </w:r>
    </w:p>
    <w:p w14:paraId="36CC71A4" w14:textId="77777777" w:rsidR="00C76D4B" w:rsidRPr="00C76D4B" w:rsidRDefault="00C76D4B" w:rsidP="00C76D4B">
      <w:pPr>
        <w:pStyle w:val="ListParagraph"/>
        <w:widowControl w:val="0"/>
        <w:numPr>
          <w:ilvl w:val="0"/>
          <w:numId w:val="19"/>
        </w:numPr>
        <w:spacing w:before="0" w:line="259" w:lineRule="auto"/>
        <w:ind w:left="864" w:hanging="418"/>
        <w:contextualSpacing w:val="0"/>
        <w:jc w:val="both"/>
        <w:rPr>
          <w:b/>
          <w:bCs/>
          <w:lang w:val="en-GB" w:eastAsia="zh-CN"/>
        </w:rPr>
      </w:pPr>
      <w:r>
        <w:rPr>
          <w:b/>
          <w:bCs/>
          <w:lang w:val="en-GB" w:eastAsia="zh-CN"/>
        </w:rPr>
        <w:t>P</w:t>
      </w:r>
      <w:r w:rsidRPr="00C76D4B">
        <w:rPr>
          <w:b/>
          <w:bCs/>
          <w:lang w:val="en-GB" w:eastAsia="zh-CN"/>
        </w:rPr>
        <w:t>rolonged inter-</w:t>
      </w:r>
      <w:proofErr w:type="spellStart"/>
      <w:r w:rsidRPr="00C76D4B">
        <w:rPr>
          <w:b/>
          <w:bCs/>
          <w:lang w:val="en-GB" w:eastAsia="zh-CN"/>
        </w:rPr>
        <w:t>gNB</w:t>
      </w:r>
      <w:proofErr w:type="spellEnd"/>
      <w:r w:rsidRPr="00C76D4B">
        <w:rPr>
          <w:b/>
          <w:bCs/>
          <w:lang w:val="en-GB" w:eastAsia="zh-CN"/>
        </w:rPr>
        <w:t xml:space="preserve"> </w:t>
      </w:r>
      <w:proofErr w:type="spellStart"/>
      <w:r w:rsidRPr="00C76D4B">
        <w:rPr>
          <w:b/>
          <w:bCs/>
          <w:lang w:val="en-GB" w:eastAsia="zh-CN"/>
        </w:rPr>
        <w:t>signaling</w:t>
      </w:r>
      <w:proofErr w:type="spellEnd"/>
      <w:r w:rsidRPr="00C76D4B">
        <w:rPr>
          <w:b/>
          <w:bCs/>
          <w:lang w:val="en-GB" w:eastAsia="zh-CN"/>
        </w:rPr>
        <w:t xml:space="preserve"> over </w:t>
      </w:r>
      <w:proofErr w:type="spellStart"/>
      <w:r w:rsidRPr="00C76D4B">
        <w:rPr>
          <w:b/>
          <w:bCs/>
          <w:lang w:val="en-GB" w:eastAsia="zh-CN"/>
        </w:rPr>
        <w:t>Xn</w:t>
      </w:r>
      <w:proofErr w:type="spellEnd"/>
      <w:r w:rsidRPr="00C76D4B">
        <w:rPr>
          <w:b/>
          <w:bCs/>
          <w:lang w:val="en-GB" w:eastAsia="zh-CN"/>
        </w:rPr>
        <w:t xml:space="preserve"> interface for inter-</w:t>
      </w:r>
      <w:proofErr w:type="spellStart"/>
      <w:r w:rsidRPr="00C76D4B">
        <w:rPr>
          <w:b/>
          <w:bCs/>
          <w:lang w:val="en-GB" w:eastAsia="zh-CN"/>
        </w:rPr>
        <w:t>gNB</w:t>
      </w:r>
      <w:proofErr w:type="spellEnd"/>
      <w:r w:rsidRPr="00C76D4B">
        <w:rPr>
          <w:b/>
          <w:bCs/>
          <w:lang w:val="en-GB" w:eastAsia="zh-CN"/>
        </w:rPr>
        <w:t xml:space="preserve"> path switching</w:t>
      </w:r>
    </w:p>
    <w:p w14:paraId="5C3078EB" w14:textId="77777777" w:rsidR="00C76D4B" w:rsidRPr="00C76D4B" w:rsidRDefault="00C76D4B" w:rsidP="00C76D4B">
      <w:pPr>
        <w:pStyle w:val="ListParagraph"/>
        <w:widowControl w:val="0"/>
        <w:numPr>
          <w:ilvl w:val="0"/>
          <w:numId w:val="19"/>
        </w:numPr>
        <w:spacing w:before="0" w:line="259" w:lineRule="auto"/>
        <w:ind w:left="864" w:hanging="418"/>
        <w:contextualSpacing w:val="0"/>
        <w:jc w:val="both"/>
        <w:rPr>
          <w:b/>
          <w:bCs/>
          <w:lang w:val="en-GB" w:eastAsia="zh-CN"/>
        </w:rPr>
      </w:pPr>
      <w:r w:rsidRPr="00C76D4B">
        <w:rPr>
          <w:b/>
          <w:bCs/>
          <w:lang w:val="en-GB" w:eastAsia="zh-CN"/>
        </w:rPr>
        <w:t>CHO-like path switching solution for remote UE</w:t>
      </w:r>
    </w:p>
    <w:p w14:paraId="4A9BAF21" w14:textId="77777777" w:rsidR="00C76D4B" w:rsidRPr="00C76D4B" w:rsidRDefault="00C76D4B" w:rsidP="00C76D4B">
      <w:pPr>
        <w:pStyle w:val="ListParagraph"/>
        <w:widowControl w:val="0"/>
        <w:numPr>
          <w:ilvl w:val="0"/>
          <w:numId w:val="19"/>
        </w:numPr>
        <w:spacing w:before="0" w:line="259" w:lineRule="auto"/>
        <w:ind w:left="864" w:hanging="418"/>
        <w:contextualSpacing w:val="0"/>
        <w:jc w:val="both"/>
        <w:rPr>
          <w:b/>
          <w:bCs/>
          <w:lang w:val="en-GB" w:eastAsia="zh-CN"/>
        </w:rPr>
      </w:pPr>
      <w:r w:rsidRPr="00C76D4B">
        <w:rPr>
          <w:b/>
          <w:bCs/>
          <w:lang w:val="en-GB" w:eastAsia="zh-CN"/>
        </w:rPr>
        <w:t>DAPS like path switch solution for remote UE</w:t>
      </w:r>
    </w:p>
    <w:p w14:paraId="29082FBD" w14:textId="650B4287" w:rsidR="00510EBA" w:rsidRPr="00C76D4B" w:rsidRDefault="00C76D4B" w:rsidP="00510EBA">
      <w:pPr>
        <w:pStyle w:val="ListParagraph"/>
        <w:widowControl w:val="0"/>
        <w:numPr>
          <w:ilvl w:val="0"/>
          <w:numId w:val="19"/>
        </w:numPr>
        <w:spacing w:before="0" w:line="259" w:lineRule="auto"/>
        <w:ind w:left="864" w:hanging="418"/>
        <w:contextualSpacing w:val="0"/>
        <w:jc w:val="both"/>
        <w:rPr>
          <w:b/>
          <w:bCs/>
          <w:lang w:val="en-GB" w:eastAsia="zh-CN"/>
        </w:rPr>
      </w:pPr>
      <w:r>
        <w:rPr>
          <w:b/>
          <w:bCs/>
          <w:lang w:val="en-GB" w:eastAsia="zh-CN"/>
        </w:rPr>
        <w:t>G</w:t>
      </w:r>
      <w:r w:rsidRPr="00C76D4B">
        <w:rPr>
          <w:b/>
          <w:bCs/>
          <w:lang w:val="en-GB" w:eastAsia="zh-CN"/>
        </w:rPr>
        <w:t>roup handover for relay UE and remote UE(s)</w:t>
      </w:r>
    </w:p>
    <w:p w14:paraId="020002B2" w14:textId="77777777" w:rsidR="00502590" w:rsidRPr="001841BC" w:rsidRDefault="00502590" w:rsidP="0050259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1841BC">
        <w:rPr>
          <w:rFonts w:cs="Times New Roman"/>
          <w:b w:val="0"/>
          <w:bCs w:val="0"/>
          <w:kern w:val="0"/>
          <w:sz w:val="36"/>
          <w:szCs w:val="20"/>
        </w:rPr>
        <w:t>Reference</w:t>
      </w:r>
    </w:p>
    <w:p w14:paraId="55742800" w14:textId="4B5DBF7B" w:rsidR="00502590" w:rsidRDefault="00502590" w:rsidP="00502590">
      <w:r w:rsidRPr="001841BC">
        <w:t xml:space="preserve">[1]    </w:t>
      </w:r>
      <w:r w:rsidR="00F6008A" w:rsidRPr="00F6008A">
        <w:t>RP-223501</w:t>
      </w:r>
      <w:r w:rsidR="00D4315E">
        <w:t xml:space="preserve"> </w:t>
      </w:r>
      <w:r w:rsidR="00231A74" w:rsidRPr="00231A74">
        <w:t xml:space="preserve">Revised WID on NR </w:t>
      </w:r>
      <w:proofErr w:type="spellStart"/>
      <w:r w:rsidR="00231A74" w:rsidRPr="00231A74">
        <w:t>sidelink</w:t>
      </w:r>
      <w:proofErr w:type="spellEnd"/>
      <w:r w:rsidR="00231A74" w:rsidRPr="00231A74">
        <w:t xml:space="preserve"> relay enhancements</w:t>
      </w:r>
    </w:p>
    <w:p w14:paraId="6687B26A" w14:textId="175CA6BF" w:rsidR="00536E3C" w:rsidRPr="001841BC" w:rsidRDefault="00536E3C" w:rsidP="00502590">
      <w:r>
        <w:t xml:space="preserve">[2]    </w:t>
      </w:r>
      <w:hyperlink r:id="rId11" w:tooltip="C:Usersmtk16923Documents3GPP Meetings202305 - RAN2_122, IncheonExtractsR2-2306559 Summary of AI 7.9.3 on service continuity.docx" w:history="1">
        <w:r w:rsidRPr="00536E3C">
          <w:t>R2-2306559</w:t>
        </w:r>
      </w:hyperlink>
      <w:r>
        <w:t xml:space="preserve"> Summary of AI 7.9.3 on service continuity (vivo)</w:t>
      </w:r>
      <w:r>
        <w:tab/>
        <w:t>vivo</w:t>
      </w:r>
    </w:p>
    <w:p w14:paraId="5B8D9222" w14:textId="5D05F3A3" w:rsidR="00104101" w:rsidRDefault="00104101" w:rsidP="00104101">
      <w:pPr>
        <w:pStyle w:val="NO"/>
      </w:pPr>
    </w:p>
    <w:p w14:paraId="3F627978" w14:textId="77777777" w:rsidR="00197FD4" w:rsidRPr="00197FD4" w:rsidRDefault="00197FD4" w:rsidP="00197FD4">
      <w:pPr>
        <w:pStyle w:val="BodyText"/>
        <w:rPr>
          <w:lang w:eastAsia="zh-CN"/>
        </w:rPr>
      </w:pPr>
    </w:p>
    <w:p w14:paraId="0B0843EB" w14:textId="77777777" w:rsidR="00502590" w:rsidRPr="001841BC" w:rsidRDefault="00502590" w:rsidP="00502590">
      <w:pPr>
        <w:rPr>
          <w:rFonts w:eastAsia="SimSun" w:cs="Arial"/>
          <w:szCs w:val="20"/>
          <w:lang w:eastAsia="zh-CN"/>
        </w:rPr>
      </w:pPr>
    </w:p>
    <w:p w14:paraId="57224C1C" w14:textId="77777777" w:rsidR="00502590" w:rsidRPr="001841BC" w:rsidRDefault="00502590" w:rsidP="00502590">
      <w:pPr>
        <w:pStyle w:val="BodyText"/>
        <w:rPr>
          <w:lang w:eastAsia="zh-CN"/>
        </w:rPr>
      </w:pPr>
    </w:p>
    <w:p w14:paraId="5E6EDB73" w14:textId="77777777" w:rsidR="00711995" w:rsidRPr="001841BC" w:rsidRDefault="00711995" w:rsidP="00502590"/>
    <w:sectPr w:rsidR="00711995" w:rsidRPr="001841BC">
      <w:headerReference w:type="default" r:id="rId12"/>
      <w:footerReference w:type="default" r:id="rId13"/>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581BB" w14:textId="77777777" w:rsidR="00AB0557" w:rsidRDefault="00AB0557">
      <w:r>
        <w:separator/>
      </w:r>
    </w:p>
  </w:endnote>
  <w:endnote w:type="continuationSeparator" w:id="0">
    <w:p w14:paraId="1D7B9F43" w14:textId="77777777" w:rsidR="00AB0557" w:rsidRDefault="00AB0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C1F62" w14:textId="77777777" w:rsidR="00AB0557" w:rsidRDefault="00AB0557">
      <w:r>
        <w:separator/>
      </w:r>
    </w:p>
  </w:footnote>
  <w:footnote w:type="continuationSeparator" w:id="0">
    <w:p w14:paraId="540F8597" w14:textId="77777777" w:rsidR="00AB0557" w:rsidRDefault="00AB05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A2C46A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277F7766"/>
    <w:multiLevelType w:val="hybridMultilevel"/>
    <w:tmpl w:val="1C1CB39E"/>
    <w:lvl w:ilvl="0" w:tplc="4FD2A5B0">
      <w:start w:val="1"/>
      <w:numFmt w:val="decimal"/>
      <w:lvlText w:val="%1."/>
      <w:lvlJc w:val="left"/>
      <w:pPr>
        <w:ind w:left="870" w:hanging="420"/>
      </w:pPr>
      <w:rPr>
        <w:rFonts w:hint="default"/>
        <w:lang w:val="en-US"/>
      </w:rPr>
    </w:lvl>
    <w:lvl w:ilvl="1" w:tplc="04090003" w:tentative="1">
      <w:start w:val="1"/>
      <w:numFmt w:val="bullet"/>
      <w:lvlText w:val=""/>
      <w:lvlJc w:val="left"/>
      <w:pPr>
        <w:ind w:left="1290" w:hanging="420"/>
      </w:pPr>
      <w:rPr>
        <w:rFonts w:ascii="Wingdings" w:hAnsi="Wingdings" w:hint="default"/>
      </w:rPr>
    </w:lvl>
    <w:lvl w:ilvl="2" w:tplc="04090005"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3" w:tentative="1">
      <w:start w:val="1"/>
      <w:numFmt w:val="bullet"/>
      <w:lvlText w:val=""/>
      <w:lvlJc w:val="left"/>
      <w:pPr>
        <w:ind w:left="2550" w:hanging="420"/>
      </w:pPr>
      <w:rPr>
        <w:rFonts w:ascii="Wingdings" w:hAnsi="Wingdings" w:hint="default"/>
      </w:rPr>
    </w:lvl>
    <w:lvl w:ilvl="5" w:tplc="04090005"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3" w:tentative="1">
      <w:start w:val="1"/>
      <w:numFmt w:val="bullet"/>
      <w:lvlText w:val=""/>
      <w:lvlJc w:val="left"/>
      <w:pPr>
        <w:ind w:left="3810" w:hanging="420"/>
      </w:pPr>
      <w:rPr>
        <w:rFonts w:ascii="Wingdings" w:hAnsi="Wingdings" w:hint="default"/>
      </w:rPr>
    </w:lvl>
    <w:lvl w:ilvl="8" w:tplc="04090005" w:tentative="1">
      <w:start w:val="1"/>
      <w:numFmt w:val="bullet"/>
      <w:lvlText w:val=""/>
      <w:lvlJc w:val="left"/>
      <w:pPr>
        <w:ind w:left="4230" w:hanging="420"/>
      </w:pPr>
      <w:rPr>
        <w:rFonts w:ascii="Wingdings" w:hAnsi="Wingdings" w:hint="default"/>
      </w:rPr>
    </w:lvl>
  </w:abstractNum>
  <w:abstractNum w:abstractNumId="4" w15:restartNumberingAfterBreak="0">
    <w:nsid w:val="2AFD6B77"/>
    <w:multiLevelType w:val="hybridMultilevel"/>
    <w:tmpl w:val="1C1CB39E"/>
    <w:lvl w:ilvl="0" w:tplc="4FD2A5B0">
      <w:start w:val="1"/>
      <w:numFmt w:val="decimal"/>
      <w:lvlText w:val="%1."/>
      <w:lvlJc w:val="left"/>
      <w:pPr>
        <w:ind w:left="870" w:hanging="420"/>
      </w:pPr>
      <w:rPr>
        <w:rFonts w:hint="default"/>
        <w:lang w:val="en-US"/>
      </w:rPr>
    </w:lvl>
    <w:lvl w:ilvl="1" w:tplc="04090003" w:tentative="1">
      <w:start w:val="1"/>
      <w:numFmt w:val="bullet"/>
      <w:lvlText w:val=""/>
      <w:lvlJc w:val="left"/>
      <w:pPr>
        <w:ind w:left="1290" w:hanging="420"/>
      </w:pPr>
      <w:rPr>
        <w:rFonts w:ascii="Wingdings" w:hAnsi="Wingdings" w:hint="default"/>
      </w:rPr>
    </w:lvl>
    <w:lvl w:ilvl="2" w:tplc="04090005"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3" w:tentative="1">
      <w:start w:val="1"/>
      <w:numFmt w:val="bullet"/>
      <w:lvlText w:val=""/>
      <w:lvlJc w:val="left"/>
      <w:pPr>
        <w:ind w:left="2550" w:hanging="420"/>
      </w:pPr>
      <w:rPr>
        <w:rFonts w:ascii="Wingdings" w:hAnsi="Wingdings" w:hint="default"/>
      </w:rPr>
    </w:lvl>
    <w:lvl w:ilvl="5" w:tplc="04090005"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3" w:tentative="1">
      <w:start w:val="1"/>
      <w:numFmt w:val="bullet"/>
      <w:lvlText w:val=""/>
      <w:lvlJc w:val="left"/>
      <w:pPr>
        <w:ind w:left="3810" w:hanging="420"/>
      </w:pPr>
      <w:rPr>
        <w:rFonts w:ascii="Wingdings" w:hAnsi="Wingdings" w:hint="default"/>
      </w:rPr>
    </w:lvl>
    <w:lvl w:ilvl="8" w:tplc="04090005" w:tentative="1">
      <w:start w:val="1"/>
      <w:numFmt w:val="bullet"/>
      <w:lvlText w:val=""/>
      <w:lvlJc w:val="left"/>
      <w:pPr>
        <w:ind w:left="4230" w:hanging="420"/>
      </w:pPr>
      <w:rPr>
        <w:rFonts w:ascii="Wingdings" w:hAnsi="Wingdings" w:hint="default"/>
      </w:rPr>
    </w:lvl>
  </w:abstractNum>
  <w:abstractNum w:abstractNumId="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11"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7B6D5B84"/>
    <w:multiLevelType w:val="hybridMultilevel"/>
    <w:tmpl w:val="1C1CB39E"/>
    <w:lvl w:ilvl="0" w:tplc="4FD2A5B0">
      <w:start w:val="1"/>
      <w:numFmt w:val="decimal"/>
      <w:lvlText w:val="%1."/>
      <w:lvlJc w:val="left"/>
      <w:pPr>
        <w:ind w:left="870" w:hanging="420"/>
      </w:pPr>
      <w:rPr>
        <w:rFonts w:hint="default"/>
        <w:lang w:val="en-US"/>
      </w:rPr>
    </w:lvl>
    <w:lvl w:ilvl="1" w:tplc="04090003" w:tentative="1">
      <w:start w:val="1"/>
      <w:numFmt w:val="bullet"/>
      <w:lvlText w:val=""/>
      <w:lvlJc w:val="left"/>
      <w:pPr>
        <w:ind w:left="1290" w:hanging="420"/>
      </w:pPr>
      <w:rPr>
        <w:rFonts w:ascii="Wingdings" w:hAnsi="Wingdings" w:hint="default"/>
      </w:rPr>
    </w:lvl>
    <w:lvl w:ilvl="2" w:tplc="04090005"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3" w:tentative="1">
      <w:start w:val="1"/>
      <w:numFmt w:val="bullet"/>
      <w:lvlText w:val=""/>
      <w:lvlJc w:val="left"/>
      <w:pPr>
        <w:ind w:left="2550" w:hanging="420"/>
      </w:pPr>
      <w:rPr>
        <w:rFonts w:ascii="Wingdings" w:hAnsi="Wingdings" w:hint="default"/>
      </w:rPr>
    </w:lvl>
    <w:lvl w:ilvl="5" w:tplc="04090005"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3" w:tentative="1">
      <w:start w:val="1"/>
      <w:numFmt w:val="bullet"/>
      <w:lvlText w:val=""/>
      <w:lvlJc w:val="left"/>
      <w:pPr>
        <w:ind w:left="3810" w:hanging="420"/>
      </w:pPr>
      <w:rPr>
        <w:rFonts w:ascii="Wingdings" w:hAnsi="Wingdings" w:hint="default"/>
      </w:rPr>
    </w:lvl>
    <w:lvl w:ilvl="8" w:tplc="04090005" w:tentative="1">
      <w:start w:val="1"/>
      <w:numFmt w:val="bullet"/>
      <w:lvlText w:val=""/>
      <w:lvlJc w:val="left"/>
      <w:pPr>
        <w:ind w:left="4230" w:hanging="420"/>
      </w:pPr>
      <w:rPr>
        <w:rFonts w:ascii="Wingdings" w:hAnsi="Wingdings" w:hint="default"/>
      </w:rPr>
    </w:lvl>
  </w:abstractNum>
  <w:abstractNum w:abstractNumId="13"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1"/>
  </w:num>
  <w:num w:numId="3">
    <w:abstractNumId w:val="5"/>
  </w:num>
  <w:num w:numId="4">
    <w:abstractNumId w:val="8"/>
  </w:num>
  <w:num w:numId="5">
    <w:abstractNumId w:val="6"/>
  </w:num>
  <w:num w:numId="6">
    <w:abstractNumId w:val="9"/>
  </w:num>
  <w:num w:numId="7">
    <w:abstractNumId w:val="10"/>
  </w:num>
  <w:num w:numId="8">
    <w:abstractNumId w:val="1"/>
  </w:num>
  <w:num w:numId="9">
    <w:abstractNumId w:val="7"/>
  </w:num>
  <w:num w:numId="10">
    <w:abstractNumId w:val="13"/>
  </w:num>
  <w:num w:numId="11">
    <w:abstractNumId w:val="13"/>
  </w:num>
  <w:num w:numId="12">
    <w:abstractNumId w:val="13"/>
  </w:num>
  <w:num w:numId="13">
    <w:abstractNumId w:val="0"/>
  </w:num>
  <w:num w:numId="14">
    <w:abstractNumId w:val="13"/>
  </w:num>
  <w:num w:numId="15">
    <w:abstractNumId w:val="14"/>
  </w:num>
  <w:num w:numId="16">
    <w:abstractNumId w:val="12"/>
  </w:num>
  <w:num w:numId="17">
    <w:abstractNumId w:val="2"/>
  </w:num>
  <w:num w:numId="18">
    <w:abstractNumId w:val="3"/>
  </w:num>
  <w:num w:numId="19">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751"/>
    <w:rsid w:val="00000E94"/>
    <w:rsid w:val="000011D6"/>
    <w:rsid w:val="000014EA"/>
    <w:rsid w:val="00001806"/>
    <w:rsid w:val="00002134"/>
    <w:rsid w:val="000029A4"/>
    <w:rsid w:val="00002AFC"/>
    <w:rsid w:val="0000314A"/>
    <w:rsid w:val="0000333F"/>
    <w:rsid w:val="00003886"/>
    <w:rsid w:val="0000389C"/>
    <w:rsid w:val="0000410D"/>
    <w:rsid w:val="0000443B"/>
    <w:rsid w:val="0000460A"/>
    <w:rsid w:val="00004D33"/>
    <w:rsid w:val="00004D35"/>
    <w:rsid w:val="00004F59"/>
    <w:rsid w:val="00005012"/>
    <w:rsid w:val="000050BE"/>
    <w:rsid w:val="0000510E"/>
    <w:rsid w:val="0000539E"/>
    <w:rsid w:val="000054C0"/>
    <w:rsid w:val="00005940"/>
    <w:rsid w:val="00005C84"/>
    <w:rsid w:val="00005F56"/>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353"/>
    <w:rsid w:val="0002177D"/>
    <w:rsid w:val="0002195F"/>
    <w:rsid w:val="00021B1B"/>
    <w:rsid w:val="00021C03"/>
    <w:rsid w:val="00022A7D"/>
    <w:rsid w:val="00022CC1"/>
    <w:rsid w:val="00022DAC"/>
    <w:rsid w:val="000230A5"/>
    <w:rsid w:val="000233C5"/>
    <w:rsid w:val="000241CB"/>
    <w:rsid w:val="000247C2"/>
    <w:rsid w:val="00024BDF"/>
    <w:rsid w:val="00024E61"/>
    <w:rsid w:val="000250AB"/>
    <w:rsid w:val="0002552A"/>
    <w:rsid w:val="000259FD"/>
    <w:rsid w:val="00025A64"/>
    <w:rsid w:val="00025A75"/>
    <w:rsid w:val="000260C1"/>
    <w:rsid w:val="00026364"/>
    <w:rsid w:val="00026636"/>
    <w:rsid w:val="000269D6"/>
    <w:rsid w:val="00026DF0"/>
    <w:rsid w:val="000270FD"/>
    <w:rsid w:val="0002752C"/>
    <w:rsid w:val="0002754F"/>
    <w:rsid w:val="00027AE4"/>
    <w:rsid w:val="00027B2F"/>
    <w:rsid w:val="00030815"/>
    <w:rsid w:val="00030884"/>
    <w:rsid w:val="00030BD6"/>
    <w:rsid w:val="00030DFC"/>
    <w:rsid w:val="00030F28"/>
    <w:rsid w:val="000320A4"/>
    <w:rsid w:val="00032516"/>
    <w:rsid w:val="000325F7"/>
    <w:rsid w:val="00032945"/>
    <w:rsid w:val="00032C55"/>
    <w:rsid w:val="0003329C"/>
    <w:rsid w:val="0003361F"/>
    <w:rsid w:val="000338A4"/>
    <w:rsid w:val="00033B2D"/>
    <w:rsid w:val="00033C00"/>
    <w:rsid w:val="00033D65"/>
    <w:rsid w:val="000340A1"/>
    <w:rsid w:val="000340B0"/>
    <w:rsid w:val="00034864"/>
    <w:rsid w:val="00034D7E"/>
    <w:rsid w:val="00035543"/>
    <w:rsid w:val="000356EB"/>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6AE"/>
    <w:rsid w:val="0004185B"/>
    <w:rsid w:val="00041E6C"/>
    <w:rsid w:val="000421F2"/>
    <w:rsid w:val="00042416"/>
    <w:rsid w:val="0004263F"/>
    <w:rsid w:val="00042725"/>
    <w:rsid w:val="00042955"/>
    <w:rsid w:val="0004296E"/>
    <w:rsid w:val="00043069"/>
    <w:rsid w:val="000430C3"/>
    <w:rsid w:val="00043726"/>
    <w:rsid w:val="000437B0"/>
    <w:rsid w:val="000439AD"/>
    <w:rsid w:val="000439E7"/>
    <w:rsid w:val="00043ECF"/>
    <w:rsid w:val="00043F7C"/>
    <w:rsid w:val="000441F5"/>
    <w:rsid w:val="00044275"/>
    <w:rsid w:val="000442B7"/>
    <w:rsid w:val="00044567"/>
    <w:rsid w:val="00044623"/>
    <w:rsid w:val="0004470A"/>
    <w:rsid w:val="00044FD9"/>
    <w:rsid w:val="00045071"/>
    <w:rsid w:val="00045865"/>
    <w:rsid w:val="000458FF"/>
    <w:rsid w:val="00045C95"/>
    <w:rsid w:val="00045EB9"/>
    <w:rsid w:val="00046701"/>
    <w:rsid w:val="0004682D"/>
    <w:rsid w:val="000468E1"/>
    <w:rsid w:val="00046B11"/>
    <w:rsid w:val="00046F7F"/>
    <w:rsid w:val="00047398"/>
    <w:rsid w:val="00047423"/>
    <w:rsid w:val="000478EF"/>
    <w:rsid w:val="00047D75"/>
    <w:rsid w:val="00050292"/>
    <w:rsid w:val="00050715"/>
    <w:rsid w:val="0005082C"/>
    <w:rsid w:val="000509DE"/>
    <w:rsid w:val="00051386"/>
    <w:rsid w:val="000517C0"/>
    <w:rsid w:val="00051C37"/>
    <w:rsid w:val="00051EF9"/>
    <w:rsid w:val="000520C7"/>
    <w:rsid w:val="0005214F"/>
    <w:rsid w:val="00052350"/>
    <w:rsid w:val="0005272F"/>
    <w:rsid w:val="00052966"/>
    <w:rsid w:val="00052A79"/>
    <w:rsid w:val="00053004"/>
    <w:rsid w:val="000537F7"/>
    <w:rsid w:val="00053D7E"/>
    <w:rsid w:val="00053DE2"/>
    <w:rsid w:val="00053FA9"/>
    <w:rsid w:val="000540C0"/>
    <w:rsid w:val="00054506"/>
    <w:rsid w:val="00054698"/>
    <w:rsid w:val="0005477E"/>
    <w:rsid w:val="00054868"/>
    <w:rsid w:val="00054E47"/>
    <w:rsid w:val="000559D2"/>
    <w:rsid w:val="00055C58"/>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4FD"/>
    <w:rsid w:val="000627DD"/>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A19"/>
    <w:rsid w:val="00065DAF"/>
    <w:rsid w:val="0006633A"/>
    <w:rsid w:val="0006676B"/>
    <w:rsid w:val="00066D0B"/>
    <w:rsid w:val="00066DA5"/>
    <w:rsid w:val="00066EFF"/>
    <w:rsid w:val="00066F17"/>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A7"/>
    <w:rsid w:val="000725F5"/>
    <w:rsid w:val="000725FF"/>
    <w:rsid w:val="000728DD"/>
    <w:rsid w:val="00072925"/>
    <w:rsid w:val="00072A03"/>
    <w:rsid w:val="00072F23"/>
    <w:rsid w:val="00072F9F"/>
    <w:rsid w:val="00073121"/>
    <w:rsid w:val="000731F9"/>
    <w:rsid w:val="0007339F"/>
    <w:rsid w:val="0007378E"/>
    <w:rsid w:val="000738A7"/>
    <w:rsid w:val="00074227"/>
    <w:rsid w:val="00074398"/>
    <w:rsid w:val="000748A1"/>
    <w:rsid w:val="000749EF"/>
    <w:rsid w:val="00074E57"/>
    <w:rsid w:val="000754AD"/>
    <w:rsid w:val="00075FDA"/>
    <w:rsid w:val="000760C0"/>
    <w:rsid w:val="000760F8"/>
    <w:rsid w:val="00076367"/>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855"/>
    <w:rsid w:val="00080FA3"/>
    <w:rsid w:val="000810A7"/>
    <w:rsid w:val="000813E4"/>
    <w:rsid w:val="00081472"/>
    <w:rsid w:val="000816D8"/>
    <w:rsid w:val="000817D8"/>
    <w:rsid w:val="00081843"/>
    <w:rsid w:val="00081CD2"/>
    <w:rsid w:val="0008210D"/>
    <w:rsid w:val="0008210E"/>
    <w:rsid w:val="00082927"/>
    <w:rsid w:val="00082955"/>
    <w:rsid w:val="00082AB1"/>
    <w:rsid w:val="00082B21"/>
    <w:rsid w:val="00082CDB"/>
    <w:rsid w:val="00082EA1"/>
    <w:rsid w:val="00082FF0"/>
    <w:rsid w:val="0008308B"/>
    <w:rsid w:val="000831D2"/>
    <w:rsid w:val="00083272"/>
    <w:rsid w:val="000835B5"/>
    <w:rsid w:val="000838E0"/>
    <w:rsid w:val="00083A3D"/>
    <w:rsid w:val="00083B93"/>
    <w:rsid w:val="00083C3C"/>
    <w:rsid w:val="00083C89"/>
    <w:rsid w:val="00083CDA"/>
    <w:rsid w:val="000841C4"/>
    <w:rsid w:val="00084552"/>
    <w:rsid w:val="000845DD"/>
    <w:rsid w:val="000849C5"/>
    <w:rsid w:val="00084C5E"/>
    <w:rsid w:val="00084E6B"/>
    <w:rsid w:val="00084FDF"/>
    <w:rsid w:val="000850CE"/>
    <w:rsid w:val="00085374"/>
    <w:rsid w:val="0008538C"/>
    <w:rsid w:val="0008561E"/>
    <w:rsid w:val="0008573D"/>
    <w:rsid w:val="00085970"/>
    <w:rsid w:val="00085FF2"/>
    <w:rsid w:val="00086187"/>
    <w:rsid w:val="0008625E"/>
    <w:rsid w:val="0008660E"/>
    <w:rsid w:val="00086CD2"/>
    <w:rsid w:val="00086E8D"/>
    <w:rsid w:val="00087154"/>
    <w:rsid w:val="00087756"/>
    <w:rsid w:val="00087CF0"/>
    <w:rsid w:val="00087E73"/>
    <w:rsid w:val="00087EED"/>
    <w:rsid w:val="0009096A"/>
    <w:rsid w:val="0009098E"/>
    <w:rsid w:val="00090A63"/>
    <w:rsid w:val="00090F7A"/>
    <w:rsid w:val="00090FD2"/>
    <w:rsid w:val="00091C53"/>
    <w:rsid w:val="00091C8C"/>
    <w:rsid w:val="00091EFF"/>
    <w:rsid w:val="000921EC"/>
    <w:rsid w:val="0009234A"/>
    <w:rsid w:val="000931F0"/>
    <w:rsid w:val="0009327A"/>
    <w:rsid w:val="00093374"/>
    <w:rsid w:val="00093557"/>
    <w:rsid w:val="0009436F"/>
    <w:rsid w:val="0009451F"/>
    <w:rsid w:val="00094600"/>
    <w:rsid w:val="00094B3C"/>
    <w:rsid w:val="00094CDC"/>
    <w:rsid w:val="00095090"/>
    <w:rsid w:val="000951E0"/>
    <w:rsid w:val="00095889"/>
    <w:rsid w:val="00095BC8"/>
    <w:rsid w:val="00095C6E"/>
    <w:rsid w:val="00095F1B"/>
    <w:rsid w:val="00095F77"/>
    <w:rsid w:val="0009630A"/>
    <w:rsid w:val="00096648"/>
    <w:rsid w:val="00096985"/>
    <w:rsid w:val="00096E01"/>
    <w:rsid w:val="00096F93"/>
    <w:rsid w:val="00097400"/>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03D"/>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535E"/>
    <w:rsid w:val="000A5370"/>
    <w:rsid w:val="000A53D8"/>
    <w:rsid w:val="000A551C"/>
    <w:rsid w:val="000A5784"/>
    <w:rsid w:val="000A5AD2"/>
    <w:rsid w:val="000A5C78"/>
    <w:rsid w:val="000A5E0C"/>
    <w:rsid w:val="000A6102"/>
    <w:rsid w:val="000A62A4"/>
    <w:rsid w:val="000A6BF8"/>
    <w:rsid w:val="000A719C"/>
    <w:rsid w:val="000A7B34"/>
    <w:rsid w:val="000A7BAF"/>
    <w:rsid w:val="000A7C1B"/>
    <w:rsid w:val="000B0017"/>
    <w:rsid w:val="000B0969"/>
    <w:rsid w:val="000B10C2"/>
    <w:rsid w:val="000B10FC"/>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7E2"/>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7F3"/>
    <w:rsid w:val="000C31B8"/>
    <w:rsid w:val="000C32C3"/>
    <w:rsid w:val="000C344B"/>
    <w:rsid w:val="000C3957"/>
    <w:rsid w:val="000C41E5"/>
    <w:rsid w:val="000C491C"/>
    <w:rsid w:val="000C4D73"/>
    <w:rsid w:val="000C515A"/>
    <w:rsid w:val="000C51E4"/>
    <w:rsid w:val="000C5424"/>
    <w:rsid w:val="000C588B"/>
    <w:rsid w:val="000C5978"/>
    <w:rsid w:val="000C5DE3"/>
    <w:rsid w:val="000C619C"/>
    <w:rsid w:val="000C63F6"/>
    <w:rsid w:val="000C65AB"/>
    <w:rsid w:val="000C66B7"/>
    <w:rsid w:val="000C6AC1"/>
    <w:rsid w:val="000C70FF"/>
    <w:rsid w:val="000C7428"/>
    <w:rsid w:val="000C7696"/>
    <w:rsid w:val="000C7EF0"/>
    <w:rsid w:val="000D0F18"/>
    <w:rsid w:val="000D1107"/>
    <w:rsid w:val="000D12A9"/>
    <w:rsid w:val="000D13EC"/>
    <w:rsid w:val="000D1505"/>
    <w:rsid w:val="000D1D7C"/>
    <w:rsid w:val="000D1E97"/>
    <w:rsid w:val="000D2554"/>
    <w:rsid w:val="000D284E"/>
    <w:rsid w:val="000D2954"/>
    <w:rsid w:val="000D3057"/>
    <w:rsid w:val="000D30E4"/>
    <w:rsid w:val="000D3112"/>
    <w:rsid w:val="000D356E"/>
    <w:rsid w:val="000D35A2"/>
    <w:rsid w:val="000D360C"/>
    <w:rsid w:val="000D39CB"/>
    <w:rsid w:val="000D3A53"/>
    <w:rsid w:val="000D3C4D"/>
    <w:rsid w:val="000D3D7F"/>
    <w:rsid w:val="000D3E4E"/>
    <w:rsid w:val="000D3ED9"/>
    <w:rsid w:val="000D3EF4"/>
    <w:rsid w:val="000D4611"/>
    <w:rsid w:val="000D5391"/>
    <w:rsid w:val="000D5EB0"/>
    <w:rsid w:val="000D60D3"/>
    <w:rsid w:val="000D6312"/>
    <w:rsid w:val="000D6799"/>
    <w:rsid w:val="000D6A54"/>
    <w:rsid w:val="000D7D50"/>
    <w:rsid w:val="000E009F"/>
    <w:rsid w:val="000E068D"/>
    <w:rsid w:val="000E0F87"/>
    <w:rsid w:val="000E10F9"/>
    <w:rsid w:val="000E157C"/>
    <w:rsid w:val="000E15B8"/>
    <w:rsid w:val="000E15F8"/>
    <w:rsid w:val="000E1909"/>
    <w:rsid w:val="000E21BC"/>
    <w:rsid w:val="000E2ACC"/>
    <w:rsid w:val="000E2C4C"/>
    <w:rsid w:val="000E2CD1"/>
    <w:rsid w:val="000E2F9B"/>
    <w:rsid w:val="000E33F6"/>
    <w:rsid w:val="000E350A"/>
    <w:rsid w:val="000E3C6B"/>
    <w:rsid w:val="000E41A1"/>
    <w:rsid w:val="000E4629"/>
    <w:rsid w:val="000E474F"/>
    <w:rsid w:val="000E4C5B"/>
    <w:rsid w:val="000E4E21"/>
    <w:rsid w:val="000E55C9"/>
    <w:rsid w:val="000E5CBF"/>
    <w:rsid w:val="000E6636"/>
    <w:rsid w:val="000E67F7"/>
    <w:rsid w:val="000E6EE3"/>
    <w:rsid w:val="000E7159"/>
    <w:rsid w:val="000E7315"/>
    <w:rsid w:val="000E78D2"/>
    <w:rsid w:val="000E7D33"/>
    <w:rsid w:val="000E7E98"/>
    <w:rsid w:val="000E7F62"/>
    <w:rsid w:val="000F00ED"/>
    <w:rsid w:val="000F0F50"/>
    <w:rsid w:val="000F1063"/>
    <w:rsid w:val="000F11F0"/>
    <w:rsid w:val="000F128F"/>
    <w:rsid w:val="000F13DB"/>
    <w:rsid w:val="000F141B"/>
    <w:rsid w:val="000F1C49"/>
    <w:rsid w:val="000F1F75"/>
    <w:rsid w:val="000F2278"/>
    <w:rsid w:val="000F2611"/>
    <w:rsid w:val="000F26CF"/>
    <w:rsid w:val="000F2783"/>
    <w:rsid w:val="000F2B5C"/>
    <w:rsid w:val="000F306D"/>
    <w:rsid w:val="000F332B"/>
    <w:rsid w:val="000F3561"/>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CEE"/>
    <w:rsid w:val="000F6E9B"/>
    <w:rsid w:val="000F70B5"/>
    <w:rsid w:val="000F71D0"/>
    <w:rsid w:val="000F71D5"/>
    <w:rsid w:val="000F75EA"/>
    <w:rsid w:val="000F761D"/>
    <w:rsid w:val="000F7721"/>
    <w:rsid w:val="000F7D04"/>
    <w:rsid w:val="000F7D12"/>
    <w:rsid w:val="00100312"/>
    <w:rsid w:val="001005AB"/>
    <w:rsid w:val="001009E1"/>
    <w:rsid w:val="001013C0"/>
    <w:rsid w:val="001013FA"/>
    <w:rsid w:val="001014D1"/>
    <w:rsid w:val="001014E8"/>
    <w:rsid w:val="001017CA"/>
    <w:rsid w:val="00101BDA"/>
    <w:rsid w:val="00101C22"/>
    <w:rsid w:val="001023AF"/>
    <w:rsid w:val="00102497"/>
    <w:rsid w:val="00102606"/>
    <w:rsid w:val="00102B86"/>
    <w:rsid w:val="00102BA1"/>
    <w:rsid w:val="00102F05"/>
    <w:rsid w:val="00103160"/>
    <w:rsid w:val="00103253"/>
    <w:rsid w:val="001032FB"/>
    <w:rsid w:val="00103804"/>
    <w:rsid w:val="00103937"/>
    <w:rsid w:val="00103970"/>
    <w:rsid w:val="00104101"/>
    <w:rsid w:val="00104119"/>
    <w:rsid w:val="00104839"/>
    <w:rsid w:val="0010493D"/>
    <w:rsid w:val="00104C62"/>
    <w:rsid w:val="00104DA0"/>
    <w:rsid w:val="00105160"/>
    <w:rsid w:val="001052D8"/>
    <w:rsid w:val="001053C1"/>
    <w:rsid w:val="00105570"/>
    <w:rsid w:val="001056CB"/>
    <w:rsid w:val="00105812"/>
    <w:rsid w:val="001058F5"/>
    <w:rsid w:val="00106319"/>
    <w:rsid w:val="001067A4"/>
    <w:rsid w:val="00106BC9"/>
    <w:rsid w:val="00106F64"/>
    <w:rsid w:val="00106F9B"/>
    <w:rsid w:val="0010706D"/>
    <w:rsid w:val="00107304"/>
    <w:rsid w:val="00107870"/>
    <w:rsid w:val="001109E6"/>
    <w:rsid w:val="00110BA7"/>
    <w:rsid w:val="00111215"/>
    <w:rsid w:val="001113AF"/>
    <w:rsid w:val="001114A3"/>
    <w:rsid w:val="00111719"/>
    <w:rsid w:val="0011196D"/>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BD9"/>
    <w:rsid w:val="00114F04"/>
    <w:rsid w:val="00115120"/>
    <w:rsid w:val="001151F9"/>
    <w:rsid w:val="00115911"/>
    <w:rsid w:val="00115D9D"/>
    <w:rsid w:val="00115E22"/>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1DC3"/>
    <w:rsid w:val="00122469"/>
    <w:rsid w:val="00122D76"/>
    <w:rsid w:val="00122FEF"/>
    <w:rsid w:val="00123007"/>
    <w:rsid w:val="001233A1"/>
    <w:rsid w:val="00123B33"/>
    <w:rsid w:val="00123E23"/>
    <w:rsid w:val="00123E88"/>
    <w:rsid w:val="0012412F"/>
    <w:rsid w:val="0012419F"/>
    <w:rsid w:val="00124BE6"/>
    <w:rsid w:val="00124F19"/>
    <w:rsid w:val="00125577"/>
    <w:rsid w:val="001259AA"/>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3DA8"/>
    <w:rsid w:val="00134974"/>
    <w:rsid w:val="00134B9D"/>
    <w:rsid w:val="00134E29"/>
    <w:rsid w:val="00134FEB"/>
    <w:rsid w:val="0013578E"/>
    <w:rsid w:val="0013594B"/>
    <w:rsid w:val="00135972"/>
    <w:rsid w:val="00135A19"/>
    <w:rsid w:val="00135A26"/>
    <w:rsid w:val="00135A47"/>
    <w:rsid w:val="00135D87"/>
    <w:rsid w:val="00136179"/>
    <w:rsid w:val="001361ED"/>
    <w:rsid w:val="0013659E"/>
    <w:rsid w:val="0013688A"/>
    <w:rsid w:val="00136BB4"/>
    <w:rsid w:val="00136BC8"/>
    <w:rsid w:val="00136EA1"/>
    <w:rsid w:val="00137384"/>
    <w:rsid w:val="001379C3"/>
    <w:rsid w:val="00137CD3"/>
    <w:rsid w:val="001405C9"/>
    <w:rsid w:val="00140A67"/>
    <w:rsid w:val="00140E68"/>
    <w:rsid w:val="00140EF5"/>
    <w:rsid w:val="00141093"/>
    <w:rsid w:val="001410A9"/>
    <w:rsid w:val="00141176"/>
    <w:rsid w:val="0014168C"/>
    <w:rsid w:val="00141757"/>
    <w:rsid w:val="00141AC2"/>
    <w:rsid w:val="00141ADB"/>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180"/>
    <w:rsid w:val="00145AFF"/>
    <w:rsid w:val="00145B6F"/>
    <w:rsid w:val="00145D21"/>
    <w:rsid w:val="00145E0E"/>
    <w:rsid w:val="00145EAC"/>
    <w:rsid w:val="00146069"/>
    <w:rsid w:val="00146445"/>
    <w:rsid w:val="001465B0"/>
    <w:rsid w:val="0014674E"/>
    <w:rsid w:val="00146E13"/>
    <w:rsid w:val="00146F37"/>
    <w:rsid w:val="00146F4E"/>
    <w:rsid w:val="001471BA"/>
    <w:rsid w:val="00147296"/>
    <w:rsid w:val="00147D53"/>
    <w:rsid w:val="00147F44"/>
    <w:rsid w:val="00150061"/>
    <w:rsid w:val="001500C7"/>
    <w:rsid w:val="00150695"/>
    <w:rsid w:val="0015097A"/>
    <w:rsid w:val="00150B14"/>
    <w:rsid w:val="001511AD"/>
    <w:rsid w:val="001513BF"/>
    <w:rsid w:val="0015172E"/>
    <w:rsid w:val="00151BB2"/>
    <w:rsid w:val="0015246B"/>
    <w:rsid w:val="001525F1"/>
    <w:rsid w:val="001528DC"/>
    <w:rsid w:val="00152A66"/>
    <w:rsid w:val="00153000"/>
    <w:rsid w:val="0015312D"/>
    <w:rsid w:val="00153307"/>
    <w:rsid w:val="00153683"/>
    <w:rsid w:val="001536E3"/>
    <w:rsid w:val="0015388F"/>
    <w:rsid w:val="00153B22"/>
    <w:rsid w:val="00153C8A"/>
    <w:rsid w:val="00153F35"/>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60065"/>
    <w:rsid w:val="00160684"/>
    <w:rsid w:val="00160C79"/>
    <w:rsid w:val="00161189"/>
    <w:rsid w:val="00161205"/>
    <w:rsid w:val="00161BED"/>
    <w:rsid w:val="00161DC1"/>
    <w:rsid w:val="00161E3E"/>
    <w:rsid w:val="00161E41"/>
    <w:rsid w:val="00162179"/>
    <w:rsid w:val="00162247"/>
    <w:rsid w:val="00162345"/>
    <w:rsid w:val="001631C7"/>
    <w:rsid w:val="0016331D"/>
    <w:rsid w:val="00163436"/>
    <w:rsid w:val="0016350A"/>
    <w:rsid w:val="00163C04"/>
    <w:rsid w:val="0016406F"/>
    <w:rsid w:val="00164712"/>
    <w:rsid w:val="00164716"/>
    <w:rsid w:val="0016473C"/>
    <w:rsid w:val="00164BB8"/>
    <w:rsid w:val="00164C30"/>
    <w:rsid w:val="00164D4A"/>
    <w:rsid w:val="00165029"/>
    <w:rsid w:val="0016542F"/>
    <w:rsid w:val="0016548D"/>
    <w:rsid w:val="0016558D"/>
    <w:rsid w:val="0016584C"/>
    <w:rsid w:val="00165F6C"/>
    <w:rsid w:val="001665E6"/>
    <w:rsid w:val="00166941"/>
    <w:rsid w:val="00166AE0"/>
    <w:rsid w:val="00167384"/>
    <w:rsid w:val="001673A3"/>
    <w:rsid w:val="00167535"/>
    <w:rsid w:val="001678FF"/>
    <w:rsid w:val="00167B82"/>
    <w:rsid w:val="00167C0C"/>
    <w:rsid w:val="00167DCF"/>
    <w:rsid w:val="00167E3C"/>
    <w:rsid w:val="001700AC"/>
    <w:rsid w:val="001702B2"/>
    <w:rsid w:val="001705E1"/>
    <w:rsid w:val="00170ED8"/>
    <w:rsid w:val="00171044"/>
    <w:rsid w:val="0017125B"/>
    <w:rsid w:val="00171914"/>
    <w:rsid w:val="00171C3F"/>
    <w:rsid w:val="00172077"/>
    <w:rsid w:val="00172CE6"/>
    <w:rsid w:val="00172D82"/>
    <w:rsid w:val="00172D8C"/>
    <w:rsid w:val="00172FB6"/>
    <w:rsid w:val="00172FBD"/>
    <w:rsid w:val="00173855"/>
    <w:rsid w:val="00173B69"/>
    <w:rsid w:val="00173B6B"/>
    <w:rsid w:val="00173FBF"/>
    <w:rsid w:val="00174110"/>
    <w:rsid w:val="001743B2"/>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CD9"/>
    <w:rsid w:val="00177DC3"/>
    <w:rsid w:val="00177DF4"/>
    <w:rsid w:val="001804B1"/>
    <w:rsid w:val="00180604"/>
    <w:rsid w:val="001806F7"/>
    <w:rsid w:val="00180B0F"/>
    <w:rsid w:val="00180CB0"/>
    <w:rsid w:val="00180D67"/>
    <w:rsid w:val="00180EF8"/>
    <w:rsid w:val="00181A77"/>
    <w:rsid w:val="001822E7"/>
    <w:rsid w:val="0018294E"/>
    <w:rsid w:val="001829D7"/>
    <w:rsid w:val="001829FA"/>
    <w:rsid w:val="00183397"/>
    <w:rsid w:val="00183438"/>
    <w:rsid w:val="00183510"/>
    <w:rsid w:val="001836B6"/>
    <w:rsid w:val="0018370D"/>
    <w:rsid w:val="00183C8D"/>
    <w:rsid w:val="00183F9C"/>
    <w:rsid w:val="001841BC"/>
    <w:rsid w:val="00184249"/>
    <w:rsid w:val="00184271"/>
    <w:rsid w:val="00184A0D"/>
    <w:rsid w:val="0018561D"/>
    <w:rsid w:val="0018573F"/>
    <w:rsid w:val="00185A54"/>
    <w:rsid w:val="00185B5F"/>
    <w:rsid w:val="00185E44"/>
    <w:rsid w:val="00186786"/>
    <w:rsid w:val="00186DEA"/>
    <w:rsid w:val="00186E6D"/>
    <w:rsid w:val="00187182"/>
    <w:rsid w:val="00187960"/>
    <w:rsid w:val="00187DDE"/>
    <w:rsid w:val="00187F78"/>
    <w:rsid w:val="001902F2"/>
    <w:rsid w:val="0019035E"/>
    <w:rsid w:val="0019050B"/>
    <w:rsid w:val="001907C4"/>
    <w:rsid w:val="00190920"/>
    <w:rsid w:val="001919A9"/>
    <w:rsid w:val="0019214A"/>
    <w:rsid w:val="001924BD"/>
    <w:rsid w:val="001927F4"/>
    <w:rsid w:val="001928FA"/>
    <w:rsid w:val="001929DB"/>
    <w:rsid w:val="00192ABF"/>
    <w:rsid w:val="00192BBA"/>
    <w:rsid w:val="00192FDE"/>
    <w:rsid w:val="00193048"/>
    <w:rsid w:val="001932DB"/>
    <w:rsid w:val="001934DE"/>
    <w:rsid w:val="00193FB1"/>
    <w:rsid w:val="00193FC4"/>
    <w:rsid w:val="001940FB"/>
    <w:rsid w:val="0019423B"/>
    <w:rsid w:val="00194C1C"/>
    <w:rsid w:val="00194F75"/>
    <w:rsid w:val="00194F91"/>
    <w:rsid w:val="00194FFF"/>
    <w:rsid w:val="0019500E"/>
    <w:rsid w:val="0019510E"/>
    <w:rsid w:val="00195705"/>
    <w:rsid w:val="00195CF0"/>
    <w:rsid w:val="001961CD"/>
    <w:rsid w:val="00196852"/>
    <w:rsid w:val="00196A0E"/>
    <w:rsid w:val="00196D7A"/>
    <w:rsid w:val="00196DC5"/>
    <w:rsid w:val="001970DE"/>
    <w:rsid w:val="00197119"/>
    <w:rsid w:val="00197246"/>
    <w:rsid w:val="00197651"/>
    <w:rsid w:val="00197B2C"/>
    <w:rsid w:val="00197FD4"/>
    <w:rsid w:val="001A0275"/>
    <w:rsid w:val="001A04D0"/>
    <w:rsid w:val="001A127F"/>
    <w:rsid w:val="001A1539"/>
    <w:rsid w:val="001A181F"/>
    <w:rsid w:val="001A1CCE"/>
    <w:rsid w:val="001A1CEF"/>
    <w:rsid w:val="001A2279"/>
    <w:rsid w:val="001A29E7"/>
    <w:rsid w:val="001A2C5C"/>
    <w:rsid w:val="001A2E27"/>
    <w:rsid w:val="001A2FB2"/>
    <w:rsid w:val="001A3353"/>
    <w:rsid w:val="001A362D"/>
    <w:rsid w:val="001A3755"/>
    <w:rsid w:val="001A3A52"/>
    <w:rsid w:val="001A3F69"/>
    <w:rsid w:val="001A4378"/>
    <w:rsid w:val="001A443F"/>
    <w:rsid w:val="001A4992"/>
    <w:rsid w:val="001A4EF7"/>
    <w:rsid w:val="001A51EB"/>
    <w:rsid w:val="001A543F"/>
    <w:rsid w:val="001A551B"/>
    <w:rsid w:val="001A55BB"/>
    <w:rsid w:val="001A5ADE"/>
    <w:rsid w:val="001A5D9F"/>
    <w:rsid w:val="001A5F1C"/>
    <w:rsid w:val="001A5F47"/>
    <w:rsid w:val="001A602D"/>
    <w:rsid w:val="001A6130"/>
    <w:rsid w:val="001A65D3"/>
    <w:rsid w:val="001A7214"/>
    <w:rsid w:val="001A727B"/>
    <w:rsid w:val="001A75DA"/>
    <w:rsid w:val="001A7D4F"/>
    <w:rsid w:val="001A7DC4"/>
    <w:rsid w:val="001A7E35"/>
    <w:rsid w:val="001A7FA4"/>
    <w:rsid w:val="001B03B7"/>
    <w:rsid w:val="001B06B3"/>
    <w:rsid w:val="001B06EE"/>
    <w:rsid w:val="001B09AD"/>
    <w:rsid w:val="001B1120"/>
    <w:rsid w:val="001B1723"/>
    <w:rsid w:val="001B1964"/>
    <w:rsid w:val="001B1D92"/>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652"/>
    <w:rsid w:val="001B484B"/>
    <w:rsid w:val="001B5121"/>
    <w:rsid w:val="001B51AA"/>
    <w:rsid w:val="001B55FC"/>
    <w:rsid w:val="001B5F0C"/>
    <w:rsid w:val="001B5F43"/>
    <w:rsid w:val="001B5FE1"/>
    <w:rsid w:val="001B657E"/>
    <w:rsid w:val="001B65B8"/>
    <w:rsid w:val="001B6669"/>
    <w:rsid w:val="001B7010"/>
    <w:rsid w:val="001B7323"/>
    <w:rsid w:val="001B7370"/>
    <w:rsid w:val="001B7378"/>
    <w:rsid w:val="001B749D"/>
    <w:rsid w:val="001B7906"/>
    <w:rsid w:val="001B79BA"/>
    <w:rsid w:val="001B7ACC"/>
    <w:rsid w:val="001C01B7"/>
    <w:rsid w:val="001C08D2"/>
    <w:rsid w:val="001C0BC4"/>
    <w:rsid w:val="001C138E"/>
    <w:rsid w:val="001C19D8"/>
    <w:rsid w:val="001C1A97"/>
    <w:rsid w:val="001C2208"/>
    <w:rsid w:val="001C22F0"/>
    <w:rsid w:val="001C235F"/>
    <w:rsid w:val="001C2710"/>
    <w:rsid w:val="001C28F3"/>
    <w:rsid w:val="001C2F2B"/>
    <w:rsid w:val="001C3D68"/>
    <w:rsid w:val="001C3E06"/>
    <w:rsid w:val="001C4029"/>
    <w:rsid w:val="001C41EF"/>
    <w:rsid w:val="001C42C6"/>
    <w:rsid w:val="001C4387"/>
    <w:rsid w:val="001C43BF"/>
    <w:rsid w:val="001C4664"/>
    <w:rsid w:val="001C4682"/>
    <w:rsid w:val="001C4906"/>
    <w:rsid w:val="001C4BA1"/>
    <w:rsid w:val="001C4CD5"/>
    <w:rsid w:val="001C4D23"/>
    <w:rsid w:val="001C4F0D"/>
    <w:rsid w:val="001C50E0"/>
    <w:rsid w:val="001C5268"/>
    <w:rsid w:val="001C56C5"/>
    <w:rsid w:val="001C5924"/>
    <w:rsid w:val="001C5AE9"/>
    <w:rsid w:val="001C5C41"/>
    <w:rsid w:val="001C5C44"/>
    <w:rsid w:val="001C5D2D"/>
    <w:rsid w:val="001C6037"/>
    <w:rsid w:val="001C626F"/>
    <w:rsid w:val="001C66A7"/>
    <w:rsid w:val="001C6702"/>
    <w:rsid w:val="001C6CE1"/>
    <w:rsid w:val="001C6F94"/>
    <w:rsid w:val="001C7268"/>
    <w:rsid w:val="001C74D9"/>
    <w:rsid w:val="001C7836"/>
    <w:rsid w:val="001C78FA"/>
    <w:rsid w:val="001C78FC"/>
    <w:rsid w:val="001D02C9"/>
    <w:rsid w:val="001D096F"/>
    <w:rsid w:val="001D0DD1"/>
    <w:rsid w:val="001D138D"/>
    <w:rsid w:val="001D155F"/>
    <w:rsid w:val="001D1ED9"/>
    <w:rsid w:val="001D252E"/>
    <w:rsid w:val="001D2825"/>
    <w:rsid w:val="001D2A2B"/>
    <w:rsid w:val="001D320B"/>
    <w:rsid w:val="001D3507"/>
    <w:rsid w:val="001D363E"/>
    <w:rsid w:val="001D3C10"/>
    <w:rsid w:val="001D3CC4"/>
    <w:rsid w:val="001D4BC5"/>
    <w:rsid w:val="001D4C80"/>
    <w:rsid w:val="001D4FA9"/>
    <w:rsid w:val="001D556A"/>
    <w:rsid w:val="001D5C94"/>
    <w:rsid w:val="001D6134"/>
    <w:rsid w:val="001D68BE"/>
    <w:rsid w:val="001D6A1D"/>
    <w:rsid w:val="001D6C50"/>
    <w:rsid w:val="001D6E2D"/>
    <w:rsid w:val="001D6F11"/>
    <w:rsid w:val="001D72F6"/>
    <w:rsid w:val="001D74FE"/>
    <w:rsid w:val="001D767E"/>
    <w:rsid w:val="001D79DE"/>
    <w:rsid w:val="001E0825"/>
    <w:rsid w:val="001E085D"/>
    <w:rsid w:val="001E1051"/>
    <w:rsid w:val="001E119A"/>
    <w:rsid w:val="001E13A5"/>
    <w:rsid w:val="001E16EA"/>
    <w:rsid w:val="001E1D4E"/>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EB7"/>
    <w:rsid w:val="001E4FEA"/>
    <w:rsid w:val="001E59F8"/>
    <w:rsid w:val="001E5DE6"/>
    <w:rsid w:val="001E5EF9"/>
    <w:rsid w:val="001E6136"/>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530"/>
    <w:rsid w:val="001F1565"/>
    <w:rsid w:val="001F16CB"/>
    <w:rsid w:val="001F1704"/>
    <w:rsid w:val="001F177E"/>
    <w:rsid w:val="001F1798"/>
    <w:rsid w:val="001F19B5"/>
    <w:rsid w:val="001F1CA5"/>
    <w:rsid w:val="001F1CAC"/>
    <w:rsid w:val="001F1D34"/>
    <w:rsid w:val="001F1DA1"/>
    <w:rsid w:val="001F1F19"/>
    <w:rsid w:val="001F1F7A"/>
    <w:rsid w:val="001F1F8E"/>
    <w:rsid w:val="001F2130"/>
    <w:rsid w:val="001F23E4"/>
    <w:rsid w:val="001F24C5"/>
    <w:rsid w:val="001F339F"/>
    <w:rsid w:val="001F3572"/>
    <w:rsid w:val="001F380D"/>
    <w:rsid w:val="001F3C10"/>
    <w:rsid w:val="001F3FCA"/>
    <w:rsid w:val="001F47EF"/>
    <w:rsid w:val="001F488D"/>
    <w:rsid w:val="001F4893"/>
    <w:rsid w:val="001F4A08"/>
    <w:rsid w:val="001F4C7D"/>
    <w:rsid w:val="001F4D40"/>
    <w:rsid w:val="001F5BB0"/>
    <w:rsid w:val="001F6897"/>
    <w:rsid w:val="001F6DC8"/>
    <w:rsid w:val="001F72BB"/>
    <w:rsid w:val="001F78B4"/>
    <w:rsid w:val="001F7C6D"/>
    <w:rsid w:val="001F7E03"/>
    <w:rsid w:val="002000A5"/>
    <w:rsid w:val="0020024B"/>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EC8"/>
    <w:rsid w:val="00204335"/>
    <w:rsid w:val="002043AC"/>
    <w:rsid w:val="00204A91"/>
    <w:rsid w:val="00204DE8"/>
    <w:rsid w:val="0020540C"/>
    <w:rsid w:val="0020655B"/>
    <w:rsid w:val="0020677C"/>
    <w:rsid w:val="00206BF3"/>
    <w:rsid w:val="00206CB7"/>
    <w:rsid w:val="00206CD4"/>
    <w:rsid w:val="00206D2C"/>
    <w:rsid w:val="00206DF9"/>
    <w:rsid w:val="00207136"/>
    <w:rsid w:val="002071BF"/>
    <w:rsid w:val="0020769D"/>
    <w:rsid w:val="002077D6"/>
    <w:rsid w:val="0020796B"/>
    <w:rsid w:val="00207C49"/>
    <w:rsid w:val="00207CA3"/>
    <w:rsid w:val="00207CE3"/>
    <w:rsid w:val="00207EA1"/>
    <w:rsid w:val="00207F08"/>
    <w:rsid w:val="00210CD7"/>
    <w:rsid w:val="002112DA"/>
    <w:rsid w:val="0021176C"/>
    <w:rsid w:val="0021211A"/>
    <w:rsid w:val="00212651"/>
    <w:rsid w:val="0021268F"/>
    <w:rsid w:val="002126B5"/>
    <w:rsid w:val="0021294F"/>
    <w:rsid w:val="00212B22"/>
    <w:rsid w:val="00212C47"/>
    <w:rsid w:val="00212E52"/>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18"/>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4B7D"/>
    <w:rsid w:val="0022520A"/>
    <w:rsid w:val="00225551"/>
    <w:rsid w:val="002257F4"/>
    <w:rsid w:val="0022677A"/>
    <w:rsid w:val="00226865"/>
    <w:rsid w:val="00226A95"/>
    <w:rsid w:val="00226BB0"/>
    <w:rsid w:val="0022758A"/>
    <w:rsid w:val="00227BB5"/>
    <w:rsid w:val="00227D4A"/>
    <w:rsid w:val="002302DB"/>
    <w:rsid w:val="002304C2"/>
    <w:rsid w:val="00230EF1"/>
    <w:rsid w:val="00230F97"/>
    <w:rsid w:val="0023129F"/>
    <w:rsid w:val="00231A74"/>
    <w:rsid w:val="00231CD2"/>
    <w:rsid w:val="00231E3A"/>
    <w:rsid w:val="0023222B"/>
    <w:rsid w:val="002322EE"/>
    <w:rsid w:val="0023247D"/>
    <w:rsid w:val="002324B7"/>
    <w:rsid w:val="002327CF"/>
    <w:rsid w:val="002328D3"/>
    <w:rsid w:val="0023328B"/>
    <w:rsid w:val="00233436"/>
    <w:rsid w:val="00233684"/>
    <w:rsid w:val="00233947"/>
    <w:rsid w:val="00233998"/>
    <w:rsid w:val="002342DD"/>
    <w:rsid w:val="0023437B"/>
    <w:rsid w:val="002343E6"/>
    <w:rsid w:val="002344A0"/>
    <w:rsid w:val="00234ABA"/>
    <w:rsid w:val="00234B22"/>
    <w:rsid w:val="002352F4"/>
    <w:rsid w:val="00235544"/>
    <w:rsid w:val="00235763"/>
    <w:rsid w:val="002360D0"/>
    <w:rsid w:val="002361CA"/>
    <w:rsid w:val="0023652F"/>
    <w:rsid w:val="00236AA7"/>
    <w:rsid w:val="00236B8F"/>
    <w:rsid w:val="00236E84"/>
    <w:rsid w:val="002376AA"/>
    <w:rsid w:val="0023798F"/>
    <w:rsid w:val="00240131"/>
    <w:rsid w:val="00240150"/>
    <w:rsid w:val="002403AB"/>
    <w:rsid w:val="00240D1A"/>
    <w:rsid w:val="00240E43"/>
    <w:rsid w:val="00240E56"/>
    <w:rsid w:val="00240F9D"/>
    <w:rsid w:val="00240FC4"/>
    <w:rsid w:val="002412BF"/>
    <w:rsid w:val="00241615"/>
    <w:rsid w:val="00241868"/>
    <w:rsid w:val="00241C61"/>
    <w:rsid w:val="00241EA1"/>
    <w:rsid w:val="002421B4"/>
    <w:rsid w:val="002427BF"/>
    <w:rsid w:val="00242F29"/>
    <w:rsid w:val="00242F43"/>
    <w:rsid w:val="00243294"/>
    <w:rsid w:val="00243F28"/>
    <w:rsid w:val="00243F52"/>
    <w:rsid w:val="00243F64"/>
    <w:rsid w:val="00244151"/>
    <w:rsid w:val="00244A81"/>
    <w:rsid w:val="00244DD6"/>
    <w:rsid w:val="00244F9C"/>
    <w:rsid w:val="00245139"/>
    <w:rsid w:val="002457C9"/>
    <w:rsid w:val="00245CEC"/>
    <w:rsid w:val="00245F1A"/>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EDF"/>
    <w:rsid w:val="00253F2A"/>
    <w:rsid w:val="002548BD"/>
    <w:rsid w:val="00254C30"/>
    <w:rsid w:val="00254C8E"/>
    <w:rsid w:val="00254CB8"/>
    <w:rsid w:val="00254E33"/>
    <w:rsid w:val="002552C6"/>
    <w:rsid w:val="00255D92"/>
    <w:rsid w:val="00256418"/>
    <w:rsid w:val="002568FE"/>
    <w:rsid w:val="00256B58"/>
    <w:rsid w:val="002572EA"/>
    <w:rsid w:val="002573BB"/>
    <w:rsid w:val="0025780D"/>
    <w:rsid w:val="00257C26"/>
    <w:rsid w:val="002605B5"/>
    <w:rsid w:val="002609BD"/>
    <w:rsid w:val="00260B01"/>
    <w:rsid w:val="00260C88"/>
    <w:rsid w:val="00260DC3"/>
    <w:rsid w:val="002617E4"/>
    <w:rsid w:val="0026186A"/>
    <w:rsid w:val="00261918"/>
    <w:rsid w:val="00261B8A"/>
    <w:rsid w:val="00261C37"/>
    <w:rsid w:val="00261FB3"/>
    <w:rsid w:val="002620CC"/>
    <w:rsid w:val="00262256"/>
    <w:rsid w:val="00262380"/>
    <w:rsid w:val="002624D4"/>
    <w:rsid w:val="002625DD"/>
    <w:rsid w:val="002628D7"/>
    <w:rsid w:val="00263019"/>
    <w:rsid w:val="0026307F"/>
    <w:rsid w:val="00263209"/>
    <w:rsid w:val="0026326C"/>
    <w:rsid w:val="00263ABD"/>
    <w:rsid w:val="00263CEB"/>
    <w:rsid w:val="002642D0"/>
    <w:rsid w:val="0026455E"/>
    <w:rsid w:val="002648B0"/>
    <w:rsid w:val="00264B61"/>
    <w:rsid w:val="00265351"/>
    <w:rsid w:val="002656E2"/>
    <w:rsid w:val="0026599F"/>
    <w:rsid w:val="00265B1E"/>
    <w:rsid w:val="00265D32"/>
    <w:rsid w:val="00265D91"/>
    <w:rsid w:val="00266088"/>
    <w:rsid w:val="0026608E"/>
    <w:rsid w:val="002663E5"/>
    <w:rsid w:val="00266448"/>
    <w:rsid w:val="002664A8"/>
    <w:rsid w:val="0026661C"/>
    <w:rsid w:val="002666D6"/>
    <w:rsid w:val="0026685D"/>
    <w:rsid w:val="00266E6B"/>
    <w:rsid w:val="00266ED5"/>
    <w:rsid w:val="00266F92"/>
    <w:rsid w:val="00267592"/>
    <w:rsid w:val="00267DBA"/>
    <w:rsid w:val="002701A0"/>
    <w:rsid w:val="00270396"/>
    <w:rsid w:val="002706BE"/>
    <w:rsid w:val="00270EDE"/>
    <w:rsid w:val="00271090"/>
    <w:rsid w:val="00271179"/>
    <w:rsid w:val="0027121D"/>
    <w:rsid w:val="0027129B"/>
    <w:rsid w:val="002717A3"/>
    <w:rsid w:val="00271BA3"/>
    <w:rsid w:val="00271C5C"/>
    <w:rsid w:val="00271D2A"/>
    <w:rsid w:val="00272079"/>
    <w:rsid w:val="002722D0"/>
    <w:rsid w:val="002723DB"/>
    <w:rsid w:val="00272414"/>
    <w:rsid w:val="0027262D"/>
    <w:rsid w:val="00272A0E"/>
    <w:rsid w:val="00272AF9"/>
    <w:rsid w:val="002732AB"/>
    <w:rsid w:val="0027331A"/>
    <w:rsid w:val="0027370C"/>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3C3"/>
    <w:rsid w:val="002804F5"/>
    <w:rsid w:val="00280862"/>
    <w:rsid w:val="00280A75"/>
    <w:rsid w:val="00280BEA"/>
    <w:rsid w:val="00280C3C"/>
    <w:rsid w:val="00280CAC"/>
    <w:rsid w:val="00280D68"/>
    <w:rsid w:val="00280E0D"/>
    <w:rsid w:val="00281228"/>
    <w:rsid w:val="00281945"/>
    <w:rsid w:val="00281F30"/>
    <w:rsid w:val="00281FAD"/>
    <w:rsid w:val="00282534"/>
    <w:rsid w:val="00282907"/>
    <w:rsid w:val="00282C48"/>
    <w:rsid w:val="00282D15"/>
    <w:rsid w:val="002830CB"/>
    <w:rsid w:val="00283777"/>
    <w:rsid w:val="002839F0"/>
    <w:rsid w:val="00283BD8"/>
    <w:rsid w:val="00283D10"/>
    <w:rsid w:val="00283D29"/>
    <w:rsid w:val="00283D4A"/>
    <w:rsid w:val="00284134"/>
    <w:rsid w:val="00284950"/>
    <w:rsid w:val="00284BCE"/>
    <w:rsid w:val="00284D1E"/>
    <w:rsid w:val="00285282"/>
    <w:rsid w:val="00285284"/>
    <w:rsid w:val="00285510"/>
    <w:rsid w:val="00285FB5"/>
    <w:rsid w:val="0028661E"/>
    <w:rsid w:val="002866A3"/>
    <w:rsid w:val="00286779"/>
    <w:rsid w:val="00286D6B"/>
    <w:rsid w:val="00286F19"/>
    <w:rsid w:val="00287025"/>
    <w:rsid w:val="002871E0"/>
    <w:rsid w:val="00287506"/>
    <w:rsid w:val="00287688"/>
    <w:rsid w:val="002909BC"/>
    <w:rsid w:val="00290D5F"/>
    <w:rsid w:val="00290D72"/>
    <w:rsid w:val="00290FFD"/>
    <w:rsid w:val="002911A8"/>
    <w:rsid w:val="002911B5"/>
    <w:rsid w:val="0029127D"/>
    <w:rsid w:val="002912F0"/>
    <w:rsid w:val="00291368"/>
    <w:rsid w:val="00291567"/>
    <w:rsid w:val="002916BA"/>
    <w:rsid w:val="00291AE7"/>
    <w:rsid w:val="00291FA7"/>
    <w:rsid w:val="0029239F"/>
    <w:rsid w:val="002929B4"/>
    <w:rsid w:val="00292A43"/>
    <w:rsid w:val="00292C9D"/>
    <w:rsid w:val="00292C9F"/>
    <w:rsid w:val="0029365C"/>
    <w:rsid w:val="002938A8"/>
    <w:rsid w:val="00293E0A"/>
    <w:rsid w:val="00293F4E"/>
    <w:rsid w:val="00294A55"/>
    <w:rsid w:val="00294EBB"/>
    <w:rsid w:val="00295560"/>
    <w:rsid w:val="00295B81"/>
    <w:rsid w:val="0029605A"/>
    <w:rsid w:val="00296077"/>
    <w:rsid w:val="0029622D"/>
    <w:rsid w:val="002964FF"/>
    <w:rsid w:val="00296E46"/>
    <w:rsid w:val="00297314"/>
    <w:rsid w:val="002974BF"/>
    <w:rsid w:val="002978A5"/>
    <w:rsid w:val="00297D26"/>
    <w:rsid w:val="002A0255"/>
    <w:rsid w:val="002A04D2"/>
    <w:rsid w:val="002A0748"/>
    <w:rsid w:val="002A0E29"/>
    <w:rsid w:val="002A1BF8"/>
    <w:rsid w:val="002A1CAD"/>
    <w:rsid w:val="002A2187"/>
    <w:rsid w:val="002A22A1"/>
    <w:rsid w:val="002A2461"/>
    <w:rsid w:val="002A25E7"/>
    <w:rsid w:val="002A3047"/>
    <w:rsid w:val="002A339C"/>
    <w:rsid w:val="002A3702"/>
    <w:rsid w:val="002A3793"/>
    <w:rsid w:val="002A39F2"/>
    <w:rsid w:val="002A3ABA"/>
    <w:rsid w:val="002A44E2"/>
    <w:rsid w:val="002A45D8"/>
    <w:rsid w:val="002A4B57"/>
    <w:rsid w:val="002A4CC5"/>
    <w:rsid w:val="002A5032"/>
    <w:rsid w:val="002A5263"/>
    <w:rsid w:val="002A56DA"/>
    <w:rsid w:val="002A57FA"/>
    <w:rsid w:val="002A5B4E"/>
    <w:rsid w:val="002A6265"/>
    <w:rsid w:val="002A6894"/>
    <w:rsid w:val="002A6984"/>
    <w:rsid w:val="002A6D2B"/>
    <w:rsid w:val="002A787E"/>
    <w:rsid w:val="002A798B"/>
    <w:rsid w:val="002A79B0"/>
    <w:rsid w:val="002A7A8C"/>
    <w:rsid w:val="002B0238"/>
    <w:rsid w:val="002B044E"/>
    <w:rsid w:val="002B0515"/>
    <w:rsid w:val="002B07AC"/>
    <w:rsid w:val="002B07FC"/>
    <w:rsid w:val="002B10F5"/>
    <w:rsid w:val="002B1316"/>
    <w:rsid w:val="002B1B76"/>
    <w:rsid w:val="002B22D7"/>
    <w:rsid w:val="002B2F28"/>
    <w:rsid w:val="002B370D"/>
    <w:rsid w:val="002B3BC2"/>
    <w:rsid w:val="002B40B9"/>
    <w:rsid w:val="002B4488"/>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B7DC9"/>
    <w:rsid w:val="002C01B7"/>
    <w:rsid w:val="002C04F5"/>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455"/>
    <w:rsid w:val="002C5831"/>
    <w:rsid w:val="002C5901"/>
    <w:rsid w:val="002C5BBA"/>
    <w:rsid w:val="002C5D62"/>
    <w:rsid w:val="002C5DD5"/>
    <w:rsid w:val="002C60D0"/>
    <w:rsid w:val="002C6318"/>
    <w:rsid w:val="002C63FD"/>
    <w:rsid w:val="002C6675"/>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850"/>
    <w:rsid w:val="002D2B67"/>
    <w:rsid w:val="002D2ED9"/>
    <w:rsid w:val="002D2F94"/>
    <w:rsid w:val="002D34F1"/>
    <w:rsid w:val="002D389F"/>
    <w:rsid w:val="002D4433"/>
    <w:rsid w:val="002D4520"/>
    <w:rsid w:val="002D47BD"/>
    <w:rsid w:val="002D48F8"/>
    <w:rsid w:val="002D4C07"/>
    <w:rsid w:val="002D4D31"/>
    <w:rsid w:val="002D4DEC"/>
    <w:rsid w:val="002D4EC7"/>
    <w:rsid w:val="002D4EF8"/>
    <w:rsid w:val="002D5195"/>
    <w:rsid w:val="002D5C7D"/>
    <w:rsid w:val="002D624F"/>
    <w:rsid w:val="002D6779"/>
    <w:rsid w:val="002D67F3"/>
    <w:rsid w:val="002D6ABD"/>
    <w:rsid w:val="002D6AD7"/>
    <w:rsid w:val="002D6BB6"/>
    <w:rsid w:val="002D7187"/>
    <w:rsid w:val="002D7216"/>
    <w:rsid w:val="002D727A"/>
    <w:rsid w:val="002D72CC"/>
    <w:rsid w:val="002D7662"/>
    <w:rsid w:val="002D76B6"/>
    <w:rsid w:val="002D77D2"/>
    <w:rsid w:val="002D7FA7"/>
    <w:rsid w:val="002E01A7"/>
    <w:rsid w:val="002E03B7"/>
    <w:rsid w:val="002E046C"/>
    <w:rsid w:val="002E07C0"/>
    <w:rsid w:val="002E093C"/>
    <w:rsid w:val="002E1354"/>
    <w:rsid w:val="002E17A2"/>
    <w:rsid w:val="002E1B11"/>
    <w:rsid w:val="002E1BE4"/>
    <w:rsid w:val="002E1E7F"/>
    <w:rsid w:val="002E218C"/>
    <w:rsid w:val="002E263C"/>
    <w:rsid w:val="002E2967"/>
    <w:rsid w:val="002E31F2"/>
    <w:rsid w:val="002E32BA"/>
    <w:rsid w:val="002E36AC"/>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0E1"/>
    <w:rsid w:val="002F052A"/>
    <w:rsid w:val="002F1025"/>
    <w:rsid w:val="002F1637"/>
    <w:rsid w:val="002F18A3"/>
    <w:rsid w:val="002F1DC3"/>
    <w:rsid w:val="002F214C"/>
    <w:rsid w:val="002F22CC"/>
    <w:rsid w:val="002F24CB"/>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C98"/>
    <w:rsid w:val="002F5E02"/>
    <w:rsid w:val="002F5E47"/>
    <w:rsid w:val="002F5FED"/>
    <w:rsid w:val="002F6278"/>
    <w:rsid w:val="002F6340"/>
    <w:rsid w:val="002F65BA"/>
    <w:rsid w:val="002F66FE"/>
    <w:rsid w:val="002F6831"/>
    <w:rsid w:val="002F6C02"/>
    <w:rsid w:val="002F75F5"/>
    <w:rsid w:val="002F776A"/>
    <w:rsid w:val="002F7BE9"/>
    <w:rsid w:val="002F7DFC"/>
    <w:rsid w:val="00300004"/>
    <w:rsid w:val="00300156"/>
    <w:rsid w:val="0030043B"/>
    <w:rsid w:val="0030091C"/>
    <w:rsid w:val="00300977"/>
    <w:rsid w:val="00300C5D"/>
    <w:rsid w:val="0030106E"/>
    <w:rsid w:val="00301223"/>
    <w:rsid w:val="00301957"/>
    <w:rsid w:val="00301CBD"/>
    <w:rsid w:val="00302017"/>
    <w:rsid w:val="0030276E"/>
    <w:rsid w:val="00302AA8"/>
    <w:rsid w:val="00303392"/>
    <w:rsid w:val="0030347D"/>
    <w:rsid w:val="00303517"/>
    <w:rsid w:val="00303780"/>
    <w:rsid w:val="003039E6"/>
    <w:rsid w:val="00303C80"/>
    <w:rsid w:val="00303FA6"/>
    <w:rsid w:val="003048F3"/>
    <w:rsid w:val="00304D2C"/>
    <w:rsid w:val="00304E2C"/>
    <w:rsid w:val="0030528D"/>
    <w:rsid w:val="00305410"/>
    <w:rsid w:val="0030542F"/>
    <w:rsid w:val="00305899"/>
    <w:rsid w:val="00305BA2"/>
    <w:rsid w:val="00306521"/>
    <w:rsid w:val="00306714"/>
    <w:rsid w:val="0030680B"/>
    <w:rsid w:val="00306BAC"/>
    <w:rsid w:val="00307158"/>
    <w:rsid w:val="003076DA"/>
    <w:rsid w:val="00307C54"/>
    <w:rsid w:val="00307C82"/>
    <w:rsid w:val="0031028E"/>
    <w:rsid w:val="0031039C"/>
    <w:rsid w:val="0031039D"/>
    <w:rsid w:val="00310DCE"/>
    <w:rsid w:val="00310ED7"/>
    <w:rsid w:val="003113D3"/>
    <w:rsid w:val="0031142E"/>
    <w:rsid w:val="00311866"/>
    <w:rsid w:val="0031203F"/>
    <w:rsid w:val="00312522"/>
    <w:rsid w:val="00312617"/>
    <w:rsid w:val="00312B88"/>
    <w:rsid w:val="00312DA6"/>
    <w:rsid w:val="003131B0"/>
    <w:rsid w:val="003133B9"/>
    <w:rsid w:val="003137DA"/>
    <w:rsid w:val="00313C40"/>
    <w:rsid w:val="00313D42"/>
    <w:rsid w:val="00314056"/>
    <w:rsid w:val="00314163"/>
    <w:rsid w:val="00314513"/>
    <w:rsid w:val="00314888"/>
    <w:rsid w:val="00314B6B"/>
    <w:rsid w:val="00315119"/>
    <w:rsid w:val="00315205"/>
    <w:rsid w:val="003154CD"/>
    <w:rsid w:val="00315750"/>
    <w:rsid w:val="0031576C"/>
    <w:rsid w:val="00315D43"/>
    <w:rsid w:val="00315EB0"/>
    <w:rsid w:val="00316082"/>
    <w:rsid w:val="003160A2"/>
    <w:rsid w:val="00316464"/>
    <w:rsid w:val="0031657D"/>
    <w:rsid w:val="00316610"/>
    <w:rsid w:val="00316AC6"/>
    <w:rsid w:val="00316C8C"/>
    <w:rsid w:val="003172A8"/>
    <w:rsid w:val="003173F3"/>
    <w:rsid w:val="003177EF"/>
    <w:rsid w:val="003178FD"/>
    <w:rsid w:val="00317AF2"/>
    <w:rsid w:val="00317C34"/>
    <w:rsid w:val="00317DEF"/>
    <w:rsid w:val="00317FA5"/>
    <w:rsid w:val="003209F9"/>
    <w:rsid w:val="00320CAE"/>
    <w:rsid w:val="00320DEB"/>
    <w:rsid w:val="00320FDE"/>
    <w:rsid w:val="003214E5"/>
    <w:rsid w:val="00321A15"/>
    <w:rsid w:val="00321F11"/>
    <w:rsid w:val="003220D6"/>
    <w:rsid w:val="003225D3"/>
    <w:rsid w:val="0032264F"/>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4894"/>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67D"/>
    <w:rsid w:val="003278A6"/>
    <w:rsid w:val="00327E18"/>
    <w:rsid w:val="00327F91"/>
    <w:rsid w:val="00330056"/>
    <w:rsid w:val="003302F1"/>
    <w:rsid w:val="003304F8"/>
    <w:rsid w:val="0033052F"/>
    <w:rsid w:val="003306D0"/>
    <w:rsid w:val="0033077D"/>
    <w:rsid w:val="00330F36"/>
    <w:rsid w:val="003313F7"/>
    <w:rsid w:val="003316B7"/>
    <w:rsid w:val="003324D7"/>
    <w:rsid w:val="0033283A"/>
    <w:rsid w:val="00332D4F"/>
    <w:rsid w:val="00332DB3"/>
    <w:rsid w:val="0033414E"/>
    <w:rsid w:val="00334162"/>
    <w:rsid w:val="0033457F"/>
    <w:rsid w:val="00334D37"/>
    <w:rsid w:val="00335037"/>
    <w:rsid w:val="003350C5"/>
    <w:rsid w:val="0033525C"/>
    <w:rsid w:val="003356CB"/>
    <w:rsid w:val="00335983"/>
    <w:rsid w:val="003359D0"/>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385"/>
    <w:rsid w:val="0033752C"/>
    <w:rsid w:val="00337566"/>
    <w:rsid w:val="003376A7"/>
    <w:rsid w:val="0033790D"/>
    <w:rsid w:val="003401FD"/>
    <w:rsid w:val="0034028C"/>
    <w:rsid w:val="00340891"/>
    <w:rsid w:val="003409F7"/>
    <w:rsid w:val="00340A16"/>
    <w:rsid w:val="00340AFD"/>
    <w:rsid w:val="00340FB0"/>
    <w:rsid w:val="00341265"/>
    <w:rsid w:val="00341547"/>
    <w:rsid w:val="00341568"/>
    <w:rsid w:val="003417BB"/>
    <w:rsid w:val="003417BC"/>
    <w:rsid w:val="00342200"/>
    <w:rsid w:val="0034235D"/>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E46"/>
    <w:rsid w:val="00344ECB"/>
    <w:rsid w:val="00345282"/>
    <w:rsid w:val="00345288"/>
    <w:rsid w:val="003459C1"/>
    <w:rsid w:val="003459E3"/>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3AE"/>
    <w:rsid w:val="00350628"/>
    <w:rsid w:val="00350BB9"/>
    <w:rsid w:val="00350FDE"/>
    <w:rsid w:val="0035104A"/>
    <w:rsid w:val="00351265"/>
    <w:rsid w:val="0035183E"/>
    <w:rsid w:val="00351B3E"/>
    <w:rsid w:val="00351BC6"/>
    <w:rsid w:val="00351DD3"/>
    <w:rsid w:val="003524AB"/>
    <w:rsid w:val="0035267E"/>
    <w:rsid w:val="003529EC"/>
    <w:rsid w:val="00352C3E"/>
    <w:rsid w:val="00353048"/>
    <w:rsid w:val="003533B6"/>
    <w:rsid w:val="0035347E"/>
    <w:rsid w:val="00353623"/>
    <w:rsid w:val="0035372B"/>
    <w:rsid w:val="003538E6"/>
    <w:rsid w:val="003543CC"/>
    <w:rsid w:val="003544BD"/>
    <w:rsid w:val="00355836"/>
    <w:rsid w:val="00355BC7"/>
    <w:rsid w:val="00355EDA"/>
    <w:rsid w:val="0035751F"/>
    <w:rsid w:val="00357746"/>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FFB"/>
    <w:rsid w:val="003671B4"/>
    <w:rsid w:val="00367428"/>
    <w:rsid w:val="00367E11"/>
    <w:rsid w:val="00370009"/>
    <w:rsid w:val="00370C40"/>
    <w:rsid w:val="00370D82"/>
    <w:rsid w:val="0037140F"/>
    <w:rsid w:val="00371704"/>
    <w:rsid w:val="00371B8F"/>
    <w:rsid w:val="00372675"/>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578"/>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C3C"/>
    <w:rsid w:val="00383E1C"/>
    <w:rsid w:val="00384CFE"/>
    <w:rsid w:val="00384F95"/>
    <w:rsid w:val="003853FA"/>
    <w:rsid w:val="003860D2"/>
    <w:rsid w:val="003862AA"/>
    <w:rsid w:val="00386944"/>
    <w:rsid w:val="00386AC7"/>
    <w:rsid w:val="00386C50"/>
    <w:rsid w:val="00386D04"/>
    <w:rsid w:val="00386D1C"/>
    <w:rsid w:val="00386F02"/>
    <w:rsid w:val="003870EF"/>
    <w:rsid w:val="003871B2"/>
    <w:rsid w:val="0038772F"/>
    <w:rsid w:val="003877CD"/>
    <w:rsid w:val="00390415"/>
    <w:rsid w:val="003905B2"/>
    <w:rsid w:val="003906A2"/>
    <w:rsid w:val="00390B19"/>
    <w:rsid w:val="00390C9F"/>
    <w:rsid w:val="003912EF"/>
    <w:rsid w:val="00391450"/>
    <w:rsid w:val="003915C9"/>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00"/>
    <w:rsid w:val="00396C26"/>
    <w:rsid w:val="00396C48"/>
    <w:rsid w:val="00396C5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9D2"/>
    <w:rsid w:val="003A2B9E"/>
    <w:rsid w:val="003A2DF1"/>
    <w:rsid w:val="003A322A"/>
    <w:rsid w:val="003A35EE"/>
    <w:rsid w:val="003A375E"/>
    <w:rsid w:val="003A38E9"/>
    <w:rsid w:val="003A392D"/>
    <w:rsid w:val="003A3CC8"/>
    <w:rsid w:val="003A3E6F"/>
    <w:rsid w:val="003A3F04"/>
    <w:rsid w:val="003A402D"/>
    <w:rsid w:val="003A41AA"/>
    <w:rsid w:val="003A4281"/>
    <w:rsid w:val="003A45E0"/>
    <w:rsid w:val="003A4877"/>
    <w:rsid w:val="003A4BF0"/>
    <w:rsid w:val="003A5013"/>
    <w:rsid w:val="003A5016"/>
    <w:rsid w:val="003A5188"/>
    <w:rsid w:val="003A5695"/>
    <w:rsid w:val="003A571D"/>
    <w:rsid w:val="003A5AF4"/>
    <w:rsid w:val="003A60A8"/>
    <w:rsid w:val="003A6131"/>
    <w:rsid w:val="003A63EA"/>
    <w:rsid w:val="003A64D1"/>
    <w:rsid w:val="003A6731"/>
    <w:rsid w:val="003A6B34"/>
    <w:rsid w:val="003A6E21"/>
    <w:rsid w:val="003A716B"/>
    <w:rsid w:val="003A7426"/>
    <w:rsid w:val="003A75B7"/>
    <w:rsid w:val="003A75D8"/>
    <w:rsid w:val="003A787B"/>
    <w:rsid w:val="003A7C15"/>
    <w:rsid w:val="003A7D72"/>
    <w:rsid w:val="003A7EBD"/>
    <w:rsid w:val="003A7F52"/>
    <w:rsid w:val="003B0045"/>
    <w:rsid w:val="003B04F1"/>
    <w:rsid w:val="003B0679"/>
    <w:rsid w:val="003B07BD"/>
    <w:rsid w:val="003B0852"/>
    <w:rsid w:val="003B094A"/>
    <w:rsid w:val="003B0DA3"/>
    <w:rsid w:val="003B1813"/>
    <w:rsid w:val="003B1D53"/>
    <w:rsid w:val="003B20B5"/>
    <w:rsid w:val="003B2209"/>
    <w:rsid w:val="003B24D9"/>
    <w:rsid w:val="003B2535"/>
    <w:rsid w:val="003B2A0F"/>
    <w:rsid w:val="003B2A1C"/>
    <w:rsid w:val="003B2F65"/>
    <w:rsid w:val="003B313C"/>
    <w:rsid w:val="003B32C9"/>
    <w:rsid w:val="003B34B9"/>
    <w:rsid w:val="003B363D"/>
    <w:rsid w:val="003B3977"/>
    <w:rsid w:val="003B3E2A"/>
    <w:rsid w:val="003B4022"/>
    <w:rsid w:val="003B4326"/>
    <w:rsid w:val="003B4D23"/>
    <w:rsid w:val="003B4DDF"/>
    <w:rsid w:val="003B4F01"/>
    <w:rsid w:val="003B511F"/>
    <w:rsid w:val="003B57E2"/>
    <w:rsid w:val="003B5A8C"/>
    <w:rsid w:val="003B5AE2"/>
    <w:rsid w:val="003B62CD"/>
    <w:rsid w:val="003B6572"/>
    <w:rsid w:val="003B6AFA"/>
    <w:rsid w:val="003B6CEE"/>
    <w:rsid w:val="003B6D43"/>
    <w:rsid w:val="003B6D8C"/>
    <w:rsid w:val="003B6E69"/>
    <w:rsid w:val="003B7204"/>
    <w:rsid w:val="003B76AB"/>
    <w:rsid w:val="003B7CDF"/>
    <w:rsid w:val="003B7DF2"/>
    <w:rsid w:val="003C0453"/>
    <w:rsid w:val="003C0C4C"/>
    <w:rsid w:val="003C0C68"/>
    <w:rsid w:val="003C0E1C"/>
    <w:rsid w:val="003C0F63"/>
    <w:rsid w:val="003C0FE1"/>
    <w:rsid w:val="003C10E0"/>
    <w:rsid w:val="003C1501"/>
    <w:rsid w:val="003C1676"/>
    <w:rsid w:val="003C1B97"/>
    <w:rsid w:val="003C2A97"/>
    <w:rsid w:val="003C3071"/>
    <w:rsid w:val="003C3267"/>
    <w:rsid w:val="003C332E"/>
    <w:rsid w:val="003C3908"/>
    <w:rsid w:val="003C39CD"/>
    <w:rsid w:val="003C3BD4"/>
    <w:rsid w:val="003C3D71"/>
    <w:rsid w:val="003C3F11"/>
    <w:rsid w:val="003C4189"/>
    <w:rsid w:val="003C4708"/>
    <w:rsid w:val="003C5004"/>
    <w:rsid w:val="003C5158"/>
    <w:rsid w:val="003C5336"/>
    <w:rsid w:val="003C5670"/>
    <w:rsid w:val="003C570C"/>
    <w:rsid w:val="003C5913"/>
    <w:rsid w:val="003C5D09"/>
    <w:rsid w:val="003C5FF5"/>
    <w:rsid w:val="003C624A"/>
    <w:rsid w:val="003C629B"/>
    <w:rsid w:val="003C6C5E"/>
    <w:rsid w:val="003C6D78"/>
    <w:rsid w:val="003C6DF3"/>
    <w:rsid w:val="003C6E28"/>
    <w:rsid w:val="003C6FA5"/>
    <w:rsid w:val="003C6FA9"/>
    <w:rsid w:val="003C706D"/>
    <w:rsid w:val="003C70FA"/>
    <w:rsid w:val="003C796A"/>
    <w:rsid w:val="003C7D04"/>
    <w:rsid w:val="003C7ED7"/>
    <w:rsid w:val="003C7FAD"/>
    <w:rsid w:val="003D0060"/>
    <w:rsid w:val="003D0099"/>
    <w:rsid w:val="003D01FD"/>
    <w:rsid w:val="003D0362"/>
    <w:rsid w:val="003D049C"/>
    <w:rsid w:val="003D0719"/>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B6"/>
    <w:rsid w:val="003D4FF1"/>
    <w:rsid w:val="003D5B2D"/>
    <w:rsid w:val="003D6081"/>
    <w:rsid w:val="003D62C0"/>
    <w:rsid w:val="003D6E9F"/>
    <w:rsid w:val="003D76D3"/>
    <w:rsid w:val="003D7850"/>
    <w:rsid w:val="003D794A"/>
    <w:rsid w:val="003D7D54"/>
    <w:rsid w:val="003E029D"/>
    <w:rsid w:val="003E0AB8"/>
    <w:rsid w:val="003E0DDD"/>
    <w:rsid w:val="003E10FE"/>
    <w:rsid w:val="003E1115"/>
    <w:rsid w:val="003E12BA"/>
    <w:rsid w:val="003E138E"/>
    <w:rsid w:val="003E1398"/>
    <w:rsid w:val="003E13B0"/>
    <w:rsid w:val="003E16A6"/>
    <w:rsid w:val="003E16E0"/>
    <w:rsid w:val="003E194A"/>
    <w:rsid w:val="003E1BCD"/>
    <w:rsid w:val="003E242B"/>
    <w:rsid w:val="003E2551"/>
    <w:rsid w:val="003E28BF"/>
    <w:rsid w:val="003E2B46"/>
    <w:rsid w:val="003E2C6F"/>
    <w:rsid w:val="003E2CCC"/>
    <w:rsid w:val="003E2FAC"/>
    <w:rsid w:val="003E304E"/>
    <w:rsid w:val="003E334A"/>
    <w:rsid w:val="003E3AF3"/>
    <w:rsid w:val="003E3D15"/>
    <w:rsid w:val="003E41E1"/>
    <w:rsid w:val="003E44EF"/>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70B"/>
    <w:rsid w:val="003F1B04"/>
    <w:rsid w:val="003F1DB6"/>
    <w:rsid w:val="003F20C6"/>
    <w:rsid w:val="003F24BE"/>
    <w:rsid w:val="003F29E3"/>
    <w:rsid w:val="003F2A39"/>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1"/>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3BA"/>
    <w:rsid w:val="00402645"/>
    <w:rsid w:val="004027D0"/>
    <w:rsid w:val="00402B14"/>
    <w:rsid w:val="00402B3D"/>
    <w:rsid w:val="00402F8B"/>
    <w:rsid w:val="0040381F"/>
    <w:rsid w:val="004043E6"/>
    <w:rsid w:val="00404D63"/>
    <w:rsid w:val="004050FE"/>
    <w:rsid w:val="00405E3B"/>
    <w:rsid w:val="00406311"/>
    <w:rsid w:val="00406A66"/>
    <w:rsid w:val="00406C3B"/>
    <w:rsid w:val="00406C82"/>
    <w:rsid w:val="004071B4"/>
    <w:rsid w:val="0040734D"/>
    <w:rsid w:val="004074AB"/>
    <w:rsid w:val="00407503"/>
    <w:rsid w:val="00407B38"/>
    <w:rsid w:val="00407BB8"/>
    <w:rsid w:val="00407CF5"/>
    <w:rsid w:val="00407F26"/>
    <w:rsid w:val="00407F30"/>
    <w:rsid w:val="004104D3"/>
    <w:rsid w:val="00410C28"/>
    <w:rsid w:val="0041126A"/>
    <w:rsid w:val="00411427"/>
    <w:rsid w:val="0041169F"/>
    <w:rsid w:val="00411817"/>
    <w:rsid w:val="004118ED"/>
    <w:rsid w:val="00411A42"/>
    <w:rsid w:val="00411CAD"/>
    <w:rsid w:val="00412123"/>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1DD"/>
    <w:rsid w:val="00414258"/>
    <w:rsid w:val="00414296"/>
    <w:rsid w:val="004143FC"/>
    <w:rsid w:val="00414A8B"/>
    <w:rsid w:val="00414CFC"/>
    <w:rsid w:val="00414D76"/>
    <w:rsid w:val="00414D96"/>
    <w:rsid w:val="00414E85"/>
    <w:rsid w:val="00414F67"/>
    <w:rsid w:val="00415296"/>
    <w:rsid w:val="004154C1"/>
    <w:rsid w:val="00415C38"/>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BAA"/>
    <w:rsid w:val="00420C09"/>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01B"/>
    <w:rsid w:val="00426591"/>
    <w:rsid w:val="00426B25"/>
    <w:rsid w:val="00426BEB"/>
    <w:rsid w:val="00426D6C"/>
    <w:rsid w:val="0042745D"/>
    <w:rsid w:val="00427828"/>
    <w:rsid w:val="00427AEF"/>
    <w:rsid w:val="00427CF2"/>
    <w:rsid w:val="00427DE5"/>
    <w:rsid w:val="004300E5"/>
    <w:rsid w:val="00430A8A"/>
    <w:rsid w:val="00430AA6"/>
    <w:rsid w:val="00430AA9"/>
    <w:rsid w:val="00430C98"/>
    <w:rsid w:val="0043144D"/>
    <w:rsid w:val="00431CAB"/>
    <w:rsid w:val="00431D36"/>
    <w:rsid w:val="00432123"/>
    <w:rsid w:val="00432632"/>
    <w:rsid w:val="00432803"/>
    <w:rsid w:val="004328CE"/>
    <w:rsid w:val="00432AE4"/>
    <w:rsid w:val="00432AE7"/>
    <w:rsid w:val="00433186"/>
    <w:rsid w:val="00433E00"/>
    <w:rsid w:val="00433F0E"/>
    <w:rsid w:val="004343D1"/>
    <w:rsid w:val="004343DA"/>
    <w:rsid w:val="004346BD"/>
    <w:rsid w:val="00434818"/>
    <w:rsid w:val="004348BC"/>
    <w:rsid w:val="004348BF"/>
    <w:rsid w:val="00434AFC"/>
    <w:rsid w:val="00435284"/>
    <w:rsid w:val="0043590F"/>
    <w:rsid w:val="00435BF4"/>
    <w:rsid w:val="00435FBE"/>
    <w:rsid w:val="00436597"/>
    <w:rsid w:val="004365AE"/>
    <w:rsid w:val="004366F4"/>
    <w:rsid w:val="00436D1B"/>
    <w:rsid w:val="004376F5"/>
    <w:rsid w:val="00437CE5"/>
    <w:rsid w:val="00437DD4"/>
    <w:rsid w:val="00437E03"/>
    <w:rsid w:val="00437F16"/>
    <w:rsid w:val="004404B3"/>
    <w:rsid w:val="0044053D"/>
    <w:rsid w:val="00440859"/>
    <w:rsid w:val="00440880"/>
    <w:rsid w:val="00440941"/>
    <w:rsid w:val="00440A93"/>
    <w:rsid w:val="00440C40"/>
    <w:rsid w:val="00440CEA"/>
    <w:rsid w:val="00440EFF"/>
    <w:rsid w:val="004410CA"/>
    <w:rsid w:val="004413F4"/>
    <w:rsid w:val="004417DB"/>
    <w:rsid w:val="004418F2"/>
    <w:rsid w:val="0044199C"/>
    <w:rsid w:val="00441D12"/>
    <w:rsid w:val="00442400"/>
    <w:rsid w:val="0044271D"/>
    <w:rsid w:val="00442C2B"/>
    <w:rsid w:val="00443177"/>
    <w:rsid w:val="004433BC"/>
    <w:rsid w:val="00443581"/>
    <w:rsid w:val="004438C2"/>
    <w:rsid w:val="00443C97"/>
    <w:rsid w:val="00443D1F"/>
    <w:rsid w:val="00444035"/>
    <w:rsid w:val="0044435E"/>
    <w:rsid w:val="00444407"/>
    <w:rsid w:val="00444530"/>
    <w:rsid w:val="00444904"/>
    <w:rsid w:val="00444C10"/>
    <w:rsid w:val="00444C62"/>
    <w:rsid w:val="00444C8B"/>
    <w:rsid w:val="00444F2C"/>
    <w:rsid w:val="00445378"/>
    <w:rsid w:val="0044614B"/>
    <w:rsid w:val="004463B0"/>
    <w:rsid w:val="00446870"/>
    <w:rsid w:val="00446CC4"/>
    <w:rsid w:val="004476DC"/>
    <w:rsid w:val="00447826"/>
    <w:rsid w:val="00447F82"/>
    <w:rsid w:val="00450175"/>
    <w:rsid w:val="0045056E"/>
    <w:rsid w:val="004507BE"/>
    <w:rsid w:val="004507DD"/>
    <w:rsid w:val="00450AED"/>
    <w:rsid w:val="00450EB0"/>
    <w:rsid w:val="00450F7E"/>
    <w:rsid w:val="004513EA"/>
    <w:rsid w:val="00451493"/>
    <w:rsid w:val="0045149D"/>
    <w:rsid w:val="00451623"/>
    <w:rsid w:val="0045165D"/>
    <w:rsid w:val="004517C8"/>
    <w:rsid w:val="004517D4"/>
    <w:rsid w:val="00452261"/>
    <w:rsid w:val="004522B2"/>
    <w:rsid w:val="0045235D"/>
    <w:rsid w:val="00452567"/>
    <w:rsid w:val="0045331B"/>
    <w:rsid w:val="0045390E"/>
    <w:rsid w:val="00453935"/>
    <w:rsid w:val="00453A78"/>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C85"/>
    <w:rsid w:val="00456E53"/>
    <w:rsid w:val="00456F61"/>
    <w:rsid w:val="00457080"/>
    <w:rsid w:val="00457A4F"/>
    <w:rsid w:val="00457B24"/>
    <w:rsid w:val="00457C8B"/>
    <w:rsid w:val="004602B6"/>
    <w:rsid w:val="004608A8"/>
    <w:rsid w:val="004608D3"/>
    <w:rsid w:val="004611C9"/>
    <w:rsid w:val="00461607"/>
    <w:rsid w:val="00461668"/>
    <w:rsid w:val="004628E5"/>
    <w:rsid w:val="004630AB"/>
    <w:rsid w:val="00463582"/>
    <w:rsid w:val="004636DE"/>
    <w:rsid w:val="00463972"/>
    <w:rsid w:val="00463A16"/>
    <w:rsid w:val="00463AF1"/>
    <w:rsid w:val="004646C3"/>
    <w:rsid w:val="0046483D"/>
    <w:rsid w:val="00464A10"/>
    <w:rsid w:val="00464B4B"/>
    <w:rsid w:val="00464C7A"/>
    <w:rsid w:val="004656A3"/>
    <w:rsid w:val="00465A22"/>
    <w:rsid w:val="00465E8A"/>
    <w:rsid w:val="004662D8"/>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6AA"/>
    <w:rsid w:val="004728FC"/>
    <w:rsid w:val="00472984"/>
    <w:rsid w:val="00472A14"/>
    <w:rsid w:val="00472E2D"/>
    <w:rsid w:val="00472EFA"/>
    <w:rsid w:val="0047382B"/>
    <w:rsid w:val="00473B1A"/>
    <w:rsid w:val="00473CFB"/>
    <w:rsid w:val="00473E38"/>
    <w:rsid w:val="00474279"/>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7091"/>
    <w:rsid w:val="004771D3"/>
    <w:rsid w:val="004776D9"/>
    <w:rsid w:val="004778A2"/>
    <w:rsid w:val="004779CD"/>
    <w:rsid w:val="00477AFB"/>
    <w:rsid w:val="00477BF1"/>
    <w:rsid w:val="00477CD6"/>
    <w:rsid w:val="0048028B"/>
    <w:rsid w:val="004805AD"/>
    <w:rsid w:val="00480BFA"/>
    <w:rsid w:val="0048152B"/>
    <w:rsid w:val="00481540"/>
    <w:rsid w:val="0048183C"/>
    <w:rsid w:val="00481885"/>
    <w:rsid w:val="00481912"/>
    <w:rsid w:val="00481BBD"/>
    <w:rsid w:val="00481BE2"/>
    <w:rsid w:val="00481FF0"/>
    <w:rsid w:val="00482328"/>
    <w:rsid w:val="0048233B"/>
    <w:rsid w:val="004826D8"/>
    <w:rsid w:val="00482838"/>
    <w:rsid w:val="00482AA0"/>
    <w:rsid w:val="004831C9"/>
    <w:rsid w:val="00483752"/>
    <w:rsid w:val="004837A8"/>
    <w:rsid w:val="00483CBD"/>
    <w:rsid w:val="00483EF5"/>
    <w:rsid w:val="00484197"/>
    <w:rsid w:val="00484D31"/>
    <w:rsid w:val="00484F97"/>
    <w:rsid w:val="0048518C"/>
    <w:rsid w:val="0048545C"/>
    <w:rsid w:val="004856A0"/>
    <w:rsid w:val="00485974"/>
    <w:rsid w:val="00485F31"/>
    <w:rsid w:val="0048617C"/>
    <w:rsid w:val="00486192"/>
    <w:rsid w:val="0048662E"/>
    <w:rsid w:val="004866B4"/>
    <w:rsid w:val="00486923"/>
    <w:rsid w:val="00486FC5"/>
    <w:rsid w:val="00487013"/>
    <w:rsid w:val="004872B0"/>
    <w:rsid w:val="0048734E"/>
    <w:rsid w:val="00487E5E"/>
    <w:rsid w:val="00490044"/>
    <w:rsid w:val="004900BE"/>
    <w:rsid w:val="0049030B"/>
    <w:rsid w:val="00490991"/>
    <w:rsid w:val="00490C33"/>
    <w:rsid w:val="00490DB5"/>
    <w:rsid w:val="00490E27"/>
    <w:rsid w:val="00490E64"/>
    <w:rsid w:val="00490F7E"/>
    <w:rsid w:val="00491267"/>
    <w:rsid w:val="004913E5"/>
    <w:rsid w:val="004915D5"/>
    <w:rsid w:val="00491ADE"/>
    <w:rsid w:val="00491D73"/>
    <w:rsid w:val="00491DB7"/>
    <w:rsid w:val="0049235E"/>
    <w:rsid w:val="00492649"/>
    <w:rsid w:val="004927F0"/>
    <w:rsid w:val="00492E64"/>
    <w:rsid w:val="0049307B"/>
    <w:rsid w:val="0049315D"/>
    <w:rsid w:val="00493624"/>
    <w:rsid w:val="004936A0"/>
    <w:rsid w:val="00493764"/>
    <w:rsid w:val="00493B53"/>
    <w:rsid w:val="00493C19"/>
    <w:rsid w:val="004941EB"/>
    <w:rsid w:val="004943F5"/>
    <w:rsid w:val="00494422"/>
    <w:rsid w:val="00494553"/>
    <w:rsid w:val="004945E1"/>
    <w:rsid w:val="00494B4B"/>
    <w:rsid w:val="00494BFE"/>
    <w:rsid w:val="00494F8B"/>
    <w:rsid w:val="0049522D"/>
    <w:rsid w:val="004952B2"/>
    <w:rsid w:val="00495976"/>
    <w:rsid w:val="00495D24"/>
    <w:rsid w:val="00495E42"/>
    <w:rsid w:val="004961F7"/>
    <w:rsid w:val="00496313"/>
    <w:rsid w:val="00496478"/>
    <w:rsid w:val="004968B7"/>
    <w:rsid w:val="004969CE"/>
    <w:rsid w:val="0049735A"/>
    <w:rsid w:val="0049759D"/>
    <w:rsid w:val="004975C5"/>
    <w:rsid w:val="0049776D"/>
    <w:rsid w:val="004A0173"/>
    <w:rsid w:val="004A0321"/>
    <w:rsid w:val="004A150D"/>
    <w:rsid w:val="004A1629"/>
    <w:rsid w:val="004A167D"/>
    <w:rsid w:val="004A2386"/>
    <w:rsid w:val="004A24EF"/>
    <w:rsid w:val="004A2673"/>
    <w:rsid w:val="004A27C8"/>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64CD"/>
    <w:rsid w:val="004A65AC"/>
    <w:rsid w:val="004A65AF"/>
    <w:rsid w:val="004A6C98"/>
    <w:rsid w:val="004A6EEF"/>
    <w:rsid w:val="004A714D"/>
    <w:rsid w:val="004A736A"/>
    <w:rsid w:val="004A7FA7"/>
    <w:rsid w:val="004B027C"/>
    <w:rsid w:val="004B02B0"/>
    <w:rsid w:val="004B0501"/>
    <w:rsid w:val="004B111C"/>
    <w:rsid w:val="004B1168"/>
    <w:rsid w:val="004B1278"/>
    <w:rsid w:val="004B13FE"/>
    <w:rsid w:val="004B1441"/>
    <w:rsid w:val="004B1D8E"/>
    <w:rsid w:val="004B1FE6"/>
    <w:rsid w:val="004B21BC"/>
    <w:rsid w:val="004B2409"/>
    <w:rsid w:val="004B2969"/>
    <w:rsid w:val="004B296B"/>
    <w:rsid w:val="004B2EB1"/>
    <w:rsid w:val="004B3124"/>
    <w:rsid w:val="004B31D0"/>
    <w:rsid w:val="004B35BB"/>
    <w:rsid w:val="004B3743"/>
    <w:rsid w:val="004B4069"/>
    <w:rsid w:val="004B414B"/>
    <w:rsid w:val="004B49D4"/>
    <w:rsid w:val="004B4C4C"/>
    <w:rsid w:val="004B4D09"/>
    <w:rsid w:val="004B4EF5"/>
    <w:rsid w:val="004B5D95"/>
    <w:rsid w:val="004B5F45"/>
    <w:rsid w:val="004B5F5F"/>
    <w:rsid w:val="004B6632"/>
    <w:rsid w:val="004B69B2"/>
    <w:rsid w:val="004B73C2"/>
    <w:rsid w:val="004B7B69"/>
    <w:rsid w:val="004B7B93"/>
    <w:rsid w:val="004B7CBD"/>
    <w:rsid w:val="004C002F"/>
    <w:rsid w:val="004C0101"/>
    <w:rsid w:val="004C0107"/>
    <w:rsid w:val="004C015A"/>
    <w:rsid w:val="004C036D"/>
    <w:rsid w:val="004C03B9"/>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6B6"/>
    <w:rsid w:val="004C78BF"/>
    <w:rsid w:val="004D0574"/>
    <w:rsid w:val="004D0831"/>
    <w:rsid w:val="004D09CE"/>
    <w:rsid w:val="004D0F8D"/>
    <w:rsid w:val="004D10F7"/>
    <w:rsid w:val="004D1143"/>
    <w:rsid w:val="004D13B1"/>
    <w:rsid w:val="004D1D7A"/>
    <w:rsid w:val="004D1DB0"/>
    <w:rsid w:val="004D23F8"/>
    <w:rsid w:val="004D26E0"/>
    <w:rsid w:val="004D282B"/>
    <w:rsid w:val="004D2E9E"/>
    <w:rsid w:val="004D339C"/>
    <w:rsid w:val="004D370E"/>
    <w:rsid w:val="004D3B88"/>
    <w:rsid w:val="004D3C49"/>
    <w:rsid w:val="004D3EF2"/>
    <w:rsid w:val="004D4077"/>
    <w:rsid w:val="004D407B"/>
    <w:rsid w:val="004D4207"/>
    <w:rsid w:val="004D436C"/>
    <w:rsid w:val="004D486B"/>
    <w:rsid w:val="004D4A75"/>
    <w:rsid w:val="004D4B1A"/>
    <w:rsid w:val="004D4BAF"/>
    <w:rsid w:val="004D4E1B"/>
    <w:rsid w:val="004D51FE"/>
    <w:rsid w:val="004D581D"/>
    <w:rsid w:val="004D6300"/>
    <w:rsid w:val="004D6787"/>
    <w:rsid w:val="004D6876"/>
    <w:rsid w:val="004D6A65"/>
    <w:rsid w:val="004D735F"/>
    <w:rsid w:val="004D73E0"/>
    <w:rsid w:val="004D73FB"/>
    <w:rsid w:val="004D76B4"/>
    <w:rsid w:val="004D7BDB"/>
    <w:rsid w:val="004D7C70"/>
    <w:rsid w:val="004D7EDC"/>
    <w:rsid w:val="004E0261"/>
    <w:rsid w:val="004E0C3A"/>
    <w:rsid w:val="004E0F7F"/>
    <w:rsid w:val="004E0FBE"/>
    <w:rsid w:val="004E0FF1"/>
    <w:rsid w:val="004E108B"/>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889"/>
    <w:rsid w:val="004F0B10"/>
    <w:rsid w:val="004F0F5E"/>
    <w:rsid w:val="004F14D0"/>
    <w:rsid w:val="004F1797"/>
    <w:rsid w:val="004F1BD0"/>
    <w:rsid w:val="004F25F4"/>
    <w:rsid w:val="004F26A6"/>
    <w:rsid w:val="004F2A7A"/>
    <w:rsid w:val="004F3085"/>
    <w:rsid w:val="004F3CF7"/>
    <w:rsid w:val="004F3DA4"/>
    <w:rsid w:val="004F45ED"/>
    <w:rsid w:val="004F49E8"/>
    <w:rsid w:val="004F4C2A"/>
    <w:rsid w:val="004F592B"/>
    <w:rsid w:val="004F5A7A"/>
    <w:rsid w:val="004F5E4B"/>
    <w:rsid w:val="004F5F89"/>
    <w:rsid w:val="004F6759"/>
    <w:rsid w:val="004F6C2A"/>
    <w:rsid w:val="004F71DD"/>
    <w:rsid w:val="004F7427"/>
    <w:rsid w:val="004F74FA"/>
    <w:rsid w:val="004F74FF"/>
    <w:rsid w:val="004F753A"/>
    <w:rsid w:val="004F7787"/>
    <w:rsid w:val="004F7E8E"/>
    <w:rsid w:val="00500A45"/>
    <w:rsid w:val="00500C86"/>
    <w:rsid w:val="00501038"/>
    <w:rsid w:val="00501596"/>
    <w:rsid w:val="005015CF"/>
    <w:rsid w:val="00501AB9"/>
    <w:rsid w:val="00501ACD"/>
    <w:rsid w:val="00501D10"/>
    <w:rsid w:val="00502590"/>
    <w:rsid w:val="0050274C"/>
    <w:rsid w:val="00502B94"/>
    <w:rsid w:val="00502CFE"/>
    <w:rsid w:val="005030D4"/>
    <w:rsid w:val="0050311E"/>
    <w:rsid w:val="00503208"/>
    <w:rsid w:val="0050321C"/>
    <w:rsid w:val="0050341A"/>
    <w:rsid w:val="00503AE2"/>
    <w:rsid w:val="00503D93"/>
    <w:rsid w:val="00504754"/>
    <w:rsid w:val="00504C43"/>
    <w:rsid w:val="00505155"/>
    <w:rsid w:val="00505229"/>
    <w:rsid w:val="005054AF"/>
    <w:rsid w:val="00505F87"/>
    <w:rsid w:val="00506341"/>
    <w:rsid w:val="005067E9"/>
    <w:rsid w:val="005068A2"/>
    <w:rsid w:val="00506F90"/>
    <w:rsid w:val="00507252"/>
    <w:rsid w:val="005072D3"/>
    <w:rsid w:val="005076E8"/>
    <w:rsid w:val="005078E0"/>
    <w:rsid w:val="005079D8"/>
    <w:rsid w:val="00507E8E"/>
    <w:rsid w:val="0051003E"/>
    <w:rsid w:val="005101F5"/>
    <w:rsid w:val="005102F0"/>
    <w:rsid w:val="00510319"/>
    <w:rsid w:val="00510426"/>
    <w:rsid w:val="00510513"/>
    <w:rsid w:val="00510BA2"/>
    <w:rsid w:val="00510CE1"/>
    <w:rsid w:val="00510DE5"/>
    <w:rsid w:val="00510EBA"/>
    <w:rsid w:val="00510FFC"/>
    <w:rsid w:val="00511013"/>
    <w:rsid w:val="00511319"/>
    <w:rsid w:val="00511417"/>
    <w:rsid w:val="0051153A"/>
    <w:rsid w:val="00511C9B"/>
    <w:rsid w:val="00511D77"/>
    <w:rsid w:val="00512580"/>
    <w:rsid w:val="005125EE"/>
    <w:rsid w:val="00512718"/>
    <w:rsid w:val="0051272C"/>
    <w:rsid w:val="00512C5B"/>
    <w:rsid w:val="005135F6"/>
    <w:rsid w:val="0051361C"/>
    <w:rsid w:val="0051398C"/>
    <w:rsid w:val="00513A33"/>
    <w:rsid w:val="00513C97"/>
    <w:rsid w:val="005140B3"/>
    <w:rsid w:val="00514153"/>
    <w:rsid w:val="0051457B"/>
    <w:rsid w:val="005145B2"/>
    <w:rsid w:val="005148A5"/>
    <w:rsid w:val="00514AA4"/>
    <w:rsid w:val="005159F7"/>
    <w:rsid w:val="00515AE4"/>
    <w:rsid w:val="005160CF"/>
    <w:rsid w:val="005160E2"/>
    <w:rsid w:val="0051645C"/>
    <w:rsid w:val="00516A67"/>
    <w:rsid w:val="00516B77"/>
    <w:rsid w:val="00516D14"/>
    <w:rsid w:val="005175C8"/>
    <w:rsid w:val="00517970"/>
    <w:rsid w:val="00517FD2"/>
    <w:rsid w:val="005204BA"/>
    <w:rsid w:val="005209D1"/>
    <w:rsid w:val="00520B5F"/>
    <w:rsid w:val="00521207"/>
    <w:rsid w:val="00521341"/>
    <w:rsid w:val="005213FD"/>
    <w:rsid w:val="00521465"/>
    <w:rsid w:val="00521650"/>
    <w:rsid w:val="005218CE"/>
    <w:rsid w:val="00521B66"/>
    <w:rsid w:val="00521D3D"/>
    <w:rsid w:val="00522018"/>
    <w:rsid w:val="005220D2"/>
    <w:rsid w:val="0052219B"/>
    <w:rsid w:val="00522400"/>
    <w:rsid w:val="0052304D"/>
    <w:rsid w:val="00523152"/>
    <w:rsid w:val="00523251"/>
    <w:rsid w:val="00523716"/>
    <w:rsid w:val="00523757"/>
    <w:rsid w:val="005239C2"/>
    <w:rsid w:val="00523B69"/>
    <w:rsid w:val="00523F7A"/>
    <w:rsid w:val="00524188"/>
    <w:rsid w:val="00524207"/>
    <w:rsid w:val="005243E6"/>
    <w:rsid w:val="005245BE"/>
    <w:rsid w:val="005250DD"/>
    <w:rsid w:val="00525893"/>
    <w:rsid w:val="00525AB6"/>
    <w:rsid w:val="00525CCE"/>
    <w:rsid w:val="00525D12"/>
    <w:rsid w:val="00525DB8"/>
    <w:rsid w:val="00525F46"/>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42F5"/>
    <w:rsid w:val="005347AA"/>
    <w:rsid w:val="0053546D"/>
    <w:rsid w:val="00535AC2"/>
    <w:rsid w:val="0053601E"/>
    <w:rsid w:val="0053619D"/>
    <w:rsid w:val="00536906"/>
    <w:rsid w:val="00536B5C"/>
    <w:rsid w:val="00536D95"/>
    <w:rsid w:val="00536E3C"/>
    <w:rsid w:val="00537131"/>
    <w:rsid w:val="00537A86"/>
    <w:rsid w:val="00537C02"/>
    <w:rsid w:val="00537C0F"/>
    <w:rsid w:val="00537D44"/>
    <w:rsid w:val="005402E2"/>
    <w:rsid w:val="00540804"/>
    <w:rsid w:val="0054083E"/>
    <w:rsid w:val="00540C91"/>
    <w:rsid w:val="00540EDF"/>
    <w:rsid w:val="00540FE2"/>
    <w:rsid w:val="005414EF"/>
    <w:rsid w:val="00541610"/>
    <w:rsid w:val="00541957"/>
    <w:rsid w:val="00541F1A"/>
    <w:rsid w:val="00542233"/>
    <w:rsid w:val="00542408"/>
    <w:rsid w:val="00542473"/>
    <w:rsid w:val="0054288C"/>
    <w:rsid w:val="00542AB4"/>
    <w:rsid w:val="00542B64"/>
    <w:rsid w:val="00542F04"/>
    <w:rsid w:val="00543212"/>
    <w:rsid w:val="00543260"/>
    <w:rsid w:val="0054345A"/>
    <w:rsid w:val="0054367B"/>
    <w:rsid w:val="00543797"/>
    <w:rsid w:val="00543809"/>
    <w:rsid w:val="00543976"/>
    <w:rsid w:val="00543C53"/>
    <w:rsid w:val="00544166"/>
    <w:rsid w:val="00544D0C"/>
    <w:rsid w:val="00544F2D"/>
    <w:rsid w:val="0054566B"/>
    <w:rsid w:val="00545EC5"/>
    <w:rsid w:val="00546C86"/>
    <w:rsid w:val="00547108"/>
    <w:rsid w:val="00547163"/>
    <w:rsid w:val="005471BF"/>
    <w:rsid w:val="005503AB"/>
    <w:rsid w:val="00550DDE"/>
    <w:rsid w:val="00550E03"/>
    <w:rsid w:val="00551190"/>
    <w:rsid w:val="0055143A"/>
    <w:rsid w:val="00551B76"/>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6FF"/>
    <w:rsid w:val="0055477E"/>
    <w:rsid w:val="0055487D"/>
    <w:rsid w:val="00554B7A"/>
    <w:rsid w:val="00554C08"/>
    <w:rsid w:val="00554D9C"/>
    <w:rsid w:val="0055531A"/>
    <w:rsid w:val="00555629"/>
    <w:rsid w:val="0055594B"/>
    <w:rsid w:val="00555AAD"/>
    <w:rsid w:val="005561A8"/>
    <w:rsid w:val="005561B1"/>
    <w:rsid w:val="00556634"/>
    <w:rsid w:val="0055681A"/>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20E9"/>
    <w:rsid w:val="0056254F"/>
    <w:rsid w:val="0056278A"/>
    <w:rsid w:val="00562CE8"/>
    <w:rsid w:val="00563164"/>
    <w:rsid w:val="005636A9"/>
    <w:rsid w:val="00563AEC"/>
    <w:rsid w:val="00563FAD"/>
    <w:rsid w:val="0056408F"/>
    <w:rsid w:val="00564118"/>
    <w:rsid w:val="005641CB"/>
    <w:rsid w:val="005644C3"/>
    <w:rsid w:val="0056487E"/>
    <w:rsid w:val="00564A33"/>
    <w:rsid w:val="005655B3"/>
    <w:rsid w:val="005662E0"/>
    <w:rsid w:val="00566422"/>
    <w:rsid w:val="00566582"/>
    <w:rsid w:val="005667A4"/>
    <w:rsid w:val="0056688E"/>
    <w:rsid w:val="00566D6D"/>
    <w:rsid w:val="0056772B"/>
    <w:rsid w:val="00567BA3"/>
    <w:rsid w:val="00570262"/>
    <w:rsid w:val="00570408"/>
    <w:rsid w:val="005704F4"/>
    <w:rsid w:val="00570B33"/>
    <w:rsid w:val="00570EFA"/>
    <w:rsid w:val="00571165"/>
    <w:rsid w:val="005712F8"/>
    <w:rsid w:val="00571956"/>
    <w:rsid w:val="00571D47"/>
    <w:rsid w:val="00571D62"/>
    <w:rsid w:val="00571FC3"/>
    <w:rsid w:val="0057209C"/>
    <w:rsid w:val="00572540"/>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5F73"/>
    <w:rsid w:val="0057634F"/>
    <w:rsid w:val="005764CC"/>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7BA"/>
    <w:rsid w:val="005817F0"/>
    <w:rsid w:val="00581B8A"/>
    <w:rsid w:val="00581E0B"/>
    <w:rsid w:val="00582002"/>
    <w:rsid w:val="005825BD"/>
    <w:rsid w:val="0058278B"/>
    <w:rsid w:val="00582B1F"/>
    <w:rsid w:val="00582D40"/>
    <w:rsid w:val="00582DDD"/>
    <w:rsid w:val="00582F1A"/>
    <w:rsid w:val="005835CA"/>
    <w:rsid w:val="00583C58"/>
    <w:rsid w:val="00583D69"/>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0B"/>
    <w:rsid w:val="00593B1A"/>
    <w:rsid w:val="00593DCE"/>
    <w:rsid w:val="00594A39"/>
    <w:rsid w:val="00594F87"/>
    <w:rsid w:val="00595081"/>
    <w:rsid w:val="00595E31"/>
    <w:rsid w:val="00595F55"/>
    <w:rsid w:val="00596DF4"/>
    <w:rsid w:val="00596FCE"/>
    <w:rsid w:val="00597178"/>
    <w:rsid w:val="00597809"/>
    <w:rsid w:val="00597ED0"/>
    <w:rsid w:val="005A004D"/>
    <w:rsid w:val="005A0066"/>
    <w:rsid w:val="005A012D"/>
    <w:rsid w:val="005A064E"/>
    <w:rsid w:val="005A0825"/>
    <w:rsid w:val="005A1085"/>
    <w:rsid w:val="005A12DE"/>
    <w:rsid w:val="005A12E0"/>
    <w:rsid w:val="005A17B8"/>
    <w:rsid w:val="005A17C7"/>
    <w:rsid w:val="005A1AE4"/>
    <w:rsid w:val="005A1C35"/>
    <w:rsid w:val="005A1E8A"/>
    <w:rsid w:val="005A239F"/>
    <w:rsid w:val="005A259E"/>
    <w:rsid w:val="005A25A3"/>
    <w:rsid w:val="005A27F0"/>
    <w:rsid w:val="005A34F5"/>
    <w:rsid w:val="005A36F0"/>
    <w:rsid w:val="005A3C75"/>
    <w:rsid w:val="005A3D56"/>
    <w:rsid w:val="005A452B"/>
    <w:rsid w:val="005A495A"/>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997"/>
    <w:rsid w:val="005A7CDE"/>
    <w:rsid w:val="005A7F14"/>
    <w:rsid w:val="005B02E2"/>
    <w:rsid w:val="005B0469"/>
    <w:rsid w:val="005B0534"/>
    <w:rsid w:val="005B0573"/>
    <w:rsid w:val="005B0739"/>
    <w:rsid w:val="005B11D1"/>
    <w:rsid w:val="005B12C8"/>
    <w:rsid w:val="005B14E4"/>
    <w:rsid w:val="005B18D8"/>
    <w:rsid w:val="005B1E1C"/>
    <w:rsid w:val="005B24DE"/>
    <w:rsid w:val="005B2519"/>
    <w:rsid w:val="005B26E9"/>
    <w:rsid w:val="005B2818"/>
    <w:rsid w:val="005B2853"/>
    <w:rsid w:val="005B2A0E"/>
    <w:rsid w:val="005B2D62"/>
    <w:rsid w:val="005B32B6"/>
    <w:rsid w:val="005B35C2"/>
    <w:rsid w:val="005B3797"/>
    <w:rsid w:val="005B385D"/>
    <w:rsid w:val="005B3E37"/>
    <w:rsid w:val="005B41B5"/>
    <w:rsid w:val="005B4764"/>
    <w:rsid w:val="005B5042"/>
    <w:rsid w:val="005B5391"/>
    <w:rsid w:val="005B55B2"/>
    <w:rsid w:val="005B5720"/>
    <w:rsid w:val="005B57D1"/>
    <w:rsid w:val="005B5B44"/>
    <w:rsid w:val="005B5BDB"/>
    <w:rsid w:val="005B5DCA"/>
    <w:rsid w:val="005B60B6"/>
    <w:rsid w:val="005B61BE"/>
    <w:rsid w:val="005B64CC"/>
    <w:rsid w:val="005B66AB"/>
    <w:rsid w:val="005B6A01"/>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648"/>
    <w:rsid w:val="005C3B25"/>
    <w:rsid w:val="005C3C79"/>
    <w:rsid w:val="005C41EA"/>
    <w:rsid w:val="005C4246"/>
    <w:rsid w:val="005C44C7"/>
    <w:rsid w:val="005C468C"/>
    <w:rsid w:val="005C4BD2"/>
    <w:rsid w:val="005C5858"/>
    <w:rsid w:val="005C5ACE"/>
    <w:rsid w:val="005C5C29"/>
    <w:rsid w:val="005C68E9"/>
    <w:rsid w:val="005C6BF8"/>
    <w:rsid w:val="005C6C10"/>
    <w:rsid w:val="005C6F4B"/>
    <w:rsid w:val="005C734A"/>
    <w:rsid w:val="005C7950"/>
    <w:rsid w:val="005C7953"/>
    <w:rsid w:val="005C7BCD"/>
    <w:rsid w:val="005D0D1A"/>
    <w:rsid w:val="005D0D96"/>
    <w:rsid w:val="005D0F2E"/>
    <w:rsid w:val="005D13A0"/>
    <w:rsid w:val="005D145C"/>
    <w:rsid w:val="005D1B41"/>
    <w:rsid w:val="005D1E03"/>
    <w:rsid w:val="005D1F16"/>
    <w:rsid w:val="005D246E"/>
    <w:rsid w:val="005D26B8"/>
    <w:rsid w:val="005D2B8C"/>
    <w:rsid w:val="005D2E6A"/>
    <w:rsid w:val="005D3067"/>
    <w:rsid w:val="005D3659"/>
    <w:rsid w:val="005D37A3"/>
    <w:rsid w:val="005D3BA3"/>
    <w:rsid w:val="005D4620"/>
    <w:rsid w:val="005D4B6D"/>
    <w:rsid w:val="005D50F4"/>
    <w:rsid w:val="005D588C"/>
    <w:rsid w:val="005D5AF3"/>
    <w:rsid w:val="005D5C33"/>
    <w:rsid w:val="005D5DE4"/>
    <w:rsid w:val="005D5E06"/>
    <w:rsid w:val="005D5F87"/>
    <w:rsid w:val="005D5FFA"/>
    <w:rsid w:val="005D6007"/>
    <w:rsid w:val="005D6323"/>
    <w:rsid w:val="005D632E"/>
    <w:rsid w:val="005D64D0"/>
    <w:rsid w:val="005D65C0"/>
    <w:rsid w:val="005D6ABD"/>
    <w:rsid w:val="005D6C41"/>
    <w:rsid w:val="005D6D0D"/>
    <w:rsid w:val="005D6DBE"/>
    <w:rsid w:val="005D71CA"/>
    <w:rsid w:val="005D74B9"/>
    <w:rsid w:val="005D772C"/>
    <w:rsid w:val="005D777C"/>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C75"/>
    <w:rsid w:val="005E3E54"/>
    <w:rsid w:val="005E408A"/>
    <w:rsid w:val="005E40AD"/>
    <w:rsid w:val="005E414F"/>
    <w:rsid w:val="005E436D"/>
    <w:rsid w:val="005E481E"/>
    <w:rsid w:val="005E4C97"/>
    <w:rsid w:val="005E4FDD"/>
    <w:rsid w:val="005E5278"/>
    <w:rsid w:val="005E555E"/>
    <w:rsid w:val="005E5A74"/>
    <w:rsid w:val="005E64E5"/>
    <w:rsid w:val="005E6DC0"/>
    <w:rsid w:val="005E6E34"/>
    <w:rsid w:val="005E6FF7"/>
    <w:rsid w:val="005E7201"/>
    <w:rsid w:val="005E7267"/>
    <w:rsid w:val="005E76DB"/>
    <w:rsid w:val="005E7759"/>
    <w:rsid w:val="005E78BC"/>
    <w:rsid w:val="005F02D0"/>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736"/>
    <w:rsid w:val="005F2CBB"/>
    <w:rsid w:val="005F2D82"/>
    <w:rsid w:val="005F2F80"/>
    <w:rsid w:val="005F3089"/>
    <w:rsid w:val="005F3090"/>
    <w:rsid w:val="005F3E81"/>
    <w:rsid w:val="005F4160"/>
    <w:rsid w:val="005F41D0"/>
    <w:rsid w:val="005F42D4"/>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CF"/>
    <w:rsid w:val="00600303"/>
    <w:rsid w:val="006006BC"/>
    <w:rsid w:val="0060085C"/>
    <w:rsid w:val="006009E3"/>
    <w:rsid w:val="00600E6D"/>
    <w:rsid w:val="00601026"/>
    <w:rsid w:val="006011D7"/>
    <w:rsid w:val="0060145B"/>
    <w:rsid w:val="0060169C"/>
    <w:rsid w:val="006016EB"/>
    <w:rsid w:val="006016EE"/>
    <w:rsid w:val="006017D6"/>
    <w:rsid w:val="0060261A"/>
    <w:rsid w:val="006032E4"/>
    <w:rsid w:val="0060354D"/>
    <w:rsid w:val="00603650"/>
    <w:rsid w:val="00603932"/>
    <w:rsid w:val="00603ADB"/>
    <w:rsid w:val="00603BC9"/>
    <w:rsid w:val="00603DC7"/>
    <w:rsid w:val="00603E2A"/>
    <w:rsid w:val="00604132"/>
    <w:rsid w:val="00604377"/>
    <w:rsid w:val="00604763"/>
    <w:rsid w:val="00604BE2"/>
    <w:rsid w:val="00604D22"/>
    <w:rsid w:val="00604E72"/>
    <w:rsid w:val="006054AD"/>
    <w:rsid w:val="00605C8F"/>
    <w:rsid w:val="00606134"/>
    <w:rsid w:val="006064E4"/>
    <w:rsid w:val="006066BB"/>
    <w:rsid w:val="00606A57"/>
    <w:rsid w:val="00606B38"/>
    <w:rsid w:val="00606D4D"/>
    <w:rsid w:val="00606D85"/>
    <w:rsid w:val="00606E4F"/>
    <w:rsid w:val="00606EA2"/>
    <w:rsid w:val="006070F7"/>
    <w:rsid w:val="006075E7"/>
    <w:rsid w:val="00607A83"/>
    <w:rsid w:val="00607B2F"/>
    <w:rsid w:val="00607E88"/>
    <w:rsid w:val="00610449"/>
    <w:rsid w:val="006105BA"/>
    <w:rsid w:val="00610AE3"/>
    <w:rsid w:val="00610B7E"/>
    <w:rsid w:val="00610C1F"/>
    <w:rsid w:val="006112D0"/>
    <w:rsid w:val="006122D7"/>
    <w:rsid w:val="006123CD"/>
    <w:rsid w:val="00612A21"/>
    <w:rsid w:val="00612E37"/>
    <w:rsid w:val="0061335D"/>
    <w:rsid w:val="006135BF"/>
    <w:rsid w:val="00614076"/>
    <w:rsid w:val="00614457"/>
    <w:rsid w:val="00614461"/>
    <w:rsid w:val="0061487F"/>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5D"/>
    <w:rsid w:val="006229AC"/>
    <w:rsid w:val="00622E4D"/>
    <w:rsid w:val="00622FC1"/>
    <w:rsid w:val="006230B3"/>
    <w:rsid w:val="006234BC"/>
    <w:rsid w:val="00623546"/>
    <w:rsid w:val="00623670"/>
    <w:rsid w:val="0062388D"/>
    <w:rsid w:val="00623A13"/>
    <w:rsid w:val="00623D4B"/>
    <w:rsid w:val="00623ED4"/>
    <w:rsid w:val="006243DC"/>
    <w:rsid w:val="00624427"/>
    <w:rsid w:val="00624B3A"/>
    <w:rsid w:val="00624D92"/>
    <w:rsid w:val="00624E2A"/>
    <w:rsid w:val="0062518D"/>
    <w:rsid w:val="0062519A"/>
    <w:rsid w:val="006256B8"/>
    <w:rsid w:val="00625773"/>
    <w:rsid w:val="00625928"/>
    <w:rsid w:val="00625944"/>
    <w:rsid w:val="00625ECE"/>
    <w:rsid w:val="00625F18"/>
    <w:rsid w:val="00626324"/>
    <w:rsid w:val="00626712"/>
    <w:rsid w:val="006267B8"/>
    <w:rsid w:val="00626E30"/>
    <w:rsid w:val="00627545"/>
    <w:rsid w:val="00627642"/>
    <w:rsid w:val="006276B5"/>
    <w:rsid w:val="00627C42"/>
    <w:rsid w:val="00630372"/>
    <w:rsid w:val="00630D32"/>
    <w:rsid w:val="00630DE3"/>
    <w:rsid w:val="0063104F"/>
    <w:rsid w:val="00631295"/>
    <w:rsid w:val="006319F4"/>
    <w:rsid w:val="00631C0A"/>
    <w:rsid w:val="00631DD1"/>
    <w:rsid w:val="00631E6E"/>
    <w:rsid w:val="0063212C"/>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93F"/>
    <w:rsid w:val="00634FC5"/>
    <w:rsid w:val="0063509F"/>
    <w:rsid w:val="0063536A"/>
    <w:rsid w:val="00635555"/>
    <w:rsid w:val="00635602"/>
    <w:rsid w:val="0063567C"/>
    <w:rsid w:val="006359C8"/>
    <w:rsid w:val="00635BA7"/>
    <w:rsid w:val="00636495"/>
    <w:rsid w:val="006368D5"/>
    <w:rsid w:val="00637089"/>
    <w:rsid w:val="00637374"/>
    <w:rsid w:val="006374BD"/>
    <w:rsid w:val="006377B9"/>
    <w:rsid w:val="006377EB"/>
    <w:rsid w:val="00637CD2"/>
    <w:rsid w:val="00637EF7"/>
    <w:rsid w:val="00637F9A"/>
    <w:rsid w:val="00640111"/>
    <w:rsid w:val="00640177"/>
    <w:rsid w:val="006403F7"/>
    <w:rsid w:val="00640818"/>
    <w:rsid w:val="0064129A"/>
    <w:rsid w:val="00641CA2"/>
    <w:rsid w:val="00642285"/>
    <w:rsid w:val="006423B8"/>
    <w:rsid w:val="0064264A"/>
    <w:rsid w:val="006426A0"/>
    <w:rsid w:val="00642979"/>
    <w:rsid w:val="00643826"/>
    <w:rsid w:val="00643A26"/>
    <w:rsid w:val="00643A31"/>
    <w:rsid w:val="006441DD"/>
    <w:rsid w:val="006445BD"/>
    <w:rsid w:val="0064495B"/>
    <w:rsid w:val="00644FD3"/>
    <w:rsid w:val="0064556A"/>
    <w:rsid w:val="006455C9"/>
    <w:rsid w:val="0064570F"/>
    <w:rsid w:val="00645C2F"/>
    <w:rsid w:val="00645EE7"/>
    <w:rsid w:val="006463C5"/>
    <w:rsid w:val="00646E3C"/>
    <w:rsid w:val="00646E90"/>
    <w:rsid w:val="006473EB"/>
    <w:rsid w:val="00650280"/>
    <w:rsid w:val="00650A2C"/>
    <w:rsid w:val="00650BD4"/>
    <w:rsid w:val="00650F5F"/>
    <w:rsid w:val="0065142F"/>
    <w:rsid w:val="0065168A"/>
    <w:rsid w:val="00651696"/>
    <w:rsid w:val="00651817"/>
    <w:rsid w:val="00651C67"/>
    <w:rsid w:val="0065223E"/>
    <w:rsid w:val="00652416"/>
    <w:rsid w:val="006524B0"/>
    <w:rsid w:val="006528A7"/>
    <w:rsid w:val="00653028"/>
    <w:rsid w:val="006533DC"/>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5BB9"/>
    <w:rsid w:val="006569D4"/>
    <w:rsid w:val="00656E0E"/>
    <w:rsid w:val="00657105"/>
    <w:rsid w:val="006573F8"/>
    <w:rsid w:val="006577FB"/>
    <w:rsid w:val="00657BCF"/>
    <w:rsid w:val="00657C23"/>
    <w:rsid w:val="00657DE6"/>
    <w:rsid w:val="006600F7"/>
    <w:rsid w:val="00660242"/>
    <w:rsid w:val="00660537"/>
    <w:rsid w:val="00660749"/>
    <w:rsid w:val="006609EC"/>
    <w:rsid w:val="00660A00"/>
    <w:rsid w:val="00660B3B"/>
    <w:rsid w:val="00660BC0"/>
    <w:rsid w:val="006611C8"/>
    <w:rsid w:val="00661655"/>
    <w:rsid w:val="006624A8"/>
    <w:rsid w:val="00662510"/>
    <w:rsid w:val="0066256B"/>
    <w:rsid w:val="0066269C"/>
    <w:rsid w:val="006630AB"/>
    <w:rsid w:val="006634D9"/>
    <w:rsid w:val="00663599"/>
    <w:rsid w:val="006635E6"/>
    <w:rsid w:val="0066378A"/>
    <w:rsid w:val="00663A7C"/>
    <w:rsid w:val="00663B31"/>
    <w:rsid w:val="00663BE1"/>
    <w:rsid w:val="00663BF9"/>
    <w:rsid w:val="00663C11"/>
    <w:rsid w:val="00663CA8"/>
    <w:rsid w:val="0066442C"/>
    <w:rsid w:val="006648BB"/>
    <w:rsid w:val="00664B26"/>
    <w:rsid w:val="006651EE"/>
    <w:rsid w:val="00665957"/>
    <w:rsid w:val="00666640"/>
    <w:rsid w:val="00666812"/>
    <w:rsid w:val="006668C2"/>
    <w:rsid w:val="00666946"/>
    <w:rsid w:val="00666FB1"/>
    <w:rsid w:val="006675DF"/>
    <w:rsid w:val="00667757"/>
    <w:rsid w:val="00667936"/>
    <w:rsid w:val="00667ACD"/>
    <w:rsid w:val="0067028D"/>
    <w:rsid w:val="00670408"/>
    <w:rsid w:val="00670428"/>
    <w:rsid w:val="00670737"/>
    <w:rsid w:val="006709B2"/>
    <w:rsid w:val="006715E2"/>
    <w:rsid w:val="00671E25"/>
    <w:rsid w:val="00672002"/>
    <w:rsid w:val="0067219D"/>
    <w:rsid w:val="00672322"/>
    <w:rsid w:val="006723D8"/>
    <w:rsid w:val="0067290D"/>
    <w:rsid w:val="00672971"/>
    <w:rsid w:val="006734B8"/>
    <w:rsid w:val="00673501"/>
    <w:rsid w:val="00673D0A"/>
    <w:rsid w:val="00673DEF"/>
    <w:rsid w:val="00673E68"/>
    <w:rsid w:val="00674026"/>
    <w:rsid w:val="006745C2"/>
    <w:rsid w:val="00674D37"/>
    <w:rsid w:val="00674F09"/>
    <w:rsid w:val="00675144"/>
    <w:rsid w:val="00675189"/>
    <w:rsid w:val="00675600"/>
    <w:rsid w:val="006757B8"/>
    <w:rsid w:val="00675844"/>
    <w:rsid w:val="00676749"/>
    <w:rsid w:val="00676A9A"/>
    <w:rsid w:val="00676E78"/>
    <w:rsid w:val="00677047"/>
    <w:rsid w:val="00677B0F"/>
    <w:rsid w:val="00677C5D"/>
    <w:rsid w:val="00677E14"/>
    <w:rsid w:val="00677E6A"/>
    <w:rsid w:val="006801D8"/>
    <w:rsid w:val="00680DFF"/>
    <w:rsid w:val="006811BB"/>
    <w:rsid w:val="00681465"/>
    <w:rsid w:val="00681888"/>
    <w:rsid w:val="00681A36"/>
    <w:rsid w:val="00681B80"/>
    <w:rsid w:val="00681DE5"/>
    <w:rsid w:val="00681F0C"/>
    <w:rsid w:val="00681FF2"/>
    <w:rsid w:val="006821A9"/>
    <w:rsid w:val="00682A2C"/>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109"/>
    <w:rsid w:val="006843CB"/>
    <w:rsid w:val="006846C1"/>
    <w:rsid w:val="0068499B"/>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5CC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251"/>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58A"/>
    <w:rsid w:val="006A66EC"/>
    <w:rsid w:val="006A67A5"/>
    <w:rsid w:val="006A684B"/>
    <w:rsid w:val="006A6956"/>
    <w:rsid w:val="006A6984"/>
    <w:rsid w:val="006A6B5E"/>
    <w:rsid w:val="006A6B74"/>
    <w:rsid w:val="006A6B9B"/>
    <w:rsid w:val="006A6FEA"/>
    <w:rsid w:val="006A7147"/>
    <w:rsid w:val="006A7321"/>
    <w:rsid w:val="006A7784"/>
    <w:rsid w:val="006A7994"/>
    <w:rsid w:val="006A7BBA"/>
    <w:rsid w:val="006A7CC3"/>
    <w:rsid w:val="006B0B2B"/>
    <w:rsid w:val="006B0B90"/>
    <w:rsid w:val="006B0C14"/>
    <w:rsid w:val="006B0C67"/>
    <w:rsid w:val="006B0ECF"/>
    <w:rsid w:val="006B0FDD"/>
    <w:rsid w:val="006B14E6"/>
    <w:rsid w:val="006B1654"/>
    <w:rsid w:val="006B1695"/>
    <w:rsid w:val="006B1A65"/>
    <w:rsid w:val="006B1E75"/>
    <w:rsid w:val="006B1F98"/>
    <w:rsid w:val="006B2297"/>
    <w:rsid w:val="006B27DE"/>
    <w:rsid w:val="006B2B1E"/>
    <w:rsid w:val="006B2BD9"/>
    <w:rsid w:val="006B3234"/>
    <w:rsid w:val="006B358A"/>
    <w:rsid w:val="006B3759"/>
    <w:rsid w:val="006B40AA"/>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4F"/>
    <w:rsid w:val="006B64FF"/>
    <w:rsid w:val="006B6530"/>
    <w:rsid w:val="006B6589"/>
    <w:rsid w:val="006B6C86"/>
    <w:rsid w:val="006B77FE"/>
    <w:rsid w:val="006C00B3"/>
    <w:rsid w:val="006C00FD"/>
    <w:rsid w:val="006C0422"/>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4A2"/>
    <w:rsid w:val="006C65E2"/>
    <w:rsid w:val="006C679B"/>
    <w:rsid w:val="006C6AB1"/>
    <w:rsid w:val="006C703C"/>
    <w:rsid w:val="006C7179"/>
    <w:rsid w:val="006C72D6"/>
    <w:rsid w:val="006C7450"/>
    <w:rsid w:val="006C7C72"/>
    <w:rsid w:val="006C7F83"/>
    <w:rsid w:val="006D007D"/>
    <w:rsid w:val="006D05F9"/>
    <w:rsid w:val="006D0997"/>
    <w:rsid w:val="006D0E0D"/>
    <w:rsid w:val="006D0E78"/>
    <w:rsid w:val="006D1AFE"/>
    <w:rsid w:val="006D1C39"/>
    <w:rsid w:val="006D1E35"/>
    <w:rsid w:val="006D208D"/>
    <w:rsid w:val="006D2321"/>
    <w:rsid w:val="006D2491"/>
    <w:rsid w:val="006D2777"/>
    <w:rsid w:val="006D2AB2"/>
    <w:rsid w:val="006D2ACB"/>
    <w:rsid w:val="006D2B86"/>
    <w:rsid w:val="006D2C2F"/>
    <w:rsid w:val="006D2C6B"/>
    <w:rsid w:val="006D335B"/>
    <w:rsid w:val="006D3476"/>
    <w:rsid w:val="006D3E61"/>
    <w:rsid w:val="006D3F39"/>
    <w:rsid w:val="006D42CD"/>
    <w:rsid w:val="006D42E3"/>
    <w:rsid w:val="006D452D"/>
    <w:rsid w:val="006D4781"/>
    <w:rsid w:val="006D4969"/>
    <w:rsid w:val="006D546F"/>
    <w:rsid w:val="006D5711"/>
    <w:rsid w:val="006D574F"/>
    <w:rsid w:val="006D5CD1"/>
    <w:rsid w:val="006D6456"/>
    <w:rsid w:val="006D648A"/>
    <w:rsid w:val="006D6782"/>
    <w:rsid w:val="006D6F6C"/>
    <w:rsid w:val="006D7963"/>
    <w:rsid w:val="006D79DA"/>
    <w:rsid w:val="006D7B1C"/>
    <w:rsid w:val="006D7B48"/>
    <w:rsid w:val="006E011C"/>
    <w:rsid w:val="006E026E"/>
    <w:rsid w:val="006E0951"/>
    <w:rsid w:val="006E0A7C"/>
    <w:rsid w:val="006E1342"/>
    <w:rsid w:val="006E151D"/>
    <w:rsid w:val="006E1949"/>
    <w:rsid w:val="006E19CD"/>
    <w:rsid w:val="006E1E4C"/>
    <w:rsid w:val="006E2619"/>
    <w:rsid w:val="006E2FD5"/>
    <w:rsid w:val="006E2FE8"/>
    <w:rsid w:val="006E328A"/>
    <w:rsid w:val="006E3530"/>
    <w:rsid w:val="006E3C00"/>
    <w:rsid w:val="006E3E89"/>
    <w:rsid w:val="006E3F94"/>
    <w:rsid w:val="006E411F"/>
    <w:rsid w:val="006E4480"/>
    <w:rsid w:val="006E484D"/>
    <w:rsid w:val="006E4CD8"/>
    <w:rsid w:val="006E5763"/>
    <w:rsid w:val="006E58AB"/>
    <w:rsid w:val="006E59AF"/>
    <w:rsid w:val="006E5C1F"/>
    <w:rsid w:val="006E6678"/>
    <w:rsid w:val="006E6CDE"/>
    <w:rsid w:val="006E7240"/>
    <w:rsid w:val="006E72A9"/>
    <w:rsid w:val="006E79E4"/>
    <w:rsid w:val="006E7E0F"/>
    <w:rsid w:val="006E7FE2"/>
    <w:rsid w:val="006F0287"/>
    <w:rsid w:val="006F06B9"/>
    <w:rsid w:val="006F0907"/>
    <w:rsid w:val="006F0ECB"/>
    <w:rsid w:val="006F0FDE"/>
    <w:rsid w:val="006F1052"/>
    <w:rsid w:val="006F11AA"/>
    <w:rsid w:val="006F127F"/>
    <w:rsid w:val="006F1B4E"/>
    <w:rsid w:val="006F1B63"/>
    <w:rsid w:val="006F1DFC"/>
    <w:rsid w:val="006F1E59"/>
    <w:rsid w:val="006F26DD"/>
    <w:rsid w:val="006F29ED"/>
    <w:rsid w:val="006F2B36"/>
    <w:rsid w:val="006F2C9D"/>
    <w:rsid w:val="006F3443"/>
    <w:rsid w:val="006F3B81"/>
    <w:rsid w:val="006F3E94"/>
    <w:rsid w:val="006F42A6"/>
    <w:rsid w:val="006F475D"/>
    <w:rsid w:val="006F54ED"/>
    <w:rsid w:val="006F56DF"/>
    <w:rsid w:val="006F57A3"/>
    <w:rsid w:val="006F5E0B"/>
    <w:rsid w:val="006F61EE"/>
    <w:rsid w:val="006F7098"/>
    <w:rsid w:val="006F70A0"/>
    <w:rsid w:val="006F7382"/>
    <w:rsid w:val="006F73EE"/>
    <w:rsid w:val="006F74B0"/>
    <w:rsid w:val="006F7855"/>
    <w:rsid w:val="006F7956"/>
    <w:rsid w:val="006F79BF"/>
    <w:rsid w:val="006F7CC8"/>
    <w:rsid w:val="00700181"/>
    <w:rsid w:val="007005F0"/>
    <w:rsid w:val="00700DAC"/>
    <w:rsid w:val="007010F1"/>
    <w:rsid w:val="00701135"/>
    <w:rsid w:val="0070116D"/>
    <w:rsid w:val="00701174"/>
    <w:rsid w:val="00701186"/>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AA0"/>
    <w:rsid w:val="00706BAA"/>
    <w:rsid w:val="00706C4C"/>
    <w:rsid w:val="00707173"/>
    <w:rsid w:val="007073A0"/>
    <w:rsid w:val="00707468"/>
    <w:rsid w:val="00707897"/>
    <w:rsid w:val="0070792D"/>
    <w:rsid w:val="00707EC2"/>
    <w:rsid w:val="0071023B"/>
    <w:rsid w:val="00710386"/>
    <w:rsid w:val="00710512"/>
    <w:rsid w:val="007107AE"/>
    <w:rsid w:val="00710CA3"/>
    <w:rsid w:val="00710D03"/>
    <w:rsid w:val="00711060"/>
    <w:rsid w:val="0071138C"/>
    <w:rsid w:val="007118B9"/>
    <w:rsid w:val="0071192B"/>
    <w:rsid w:val="00711995"/>
    <w:rsid w:val="00711A65"/>
    <w:rsid w:val="00711B1E"/>
    <w:rsid w:val="00711EEE"/>
    <w:rsid w:val="007121D3"/>
    <w:rsid w:val="00712714"/>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33E"/>
    <w:rsid w:val="007205DE"/>
    <w:rsid w:val="00720CEC"/>
    <w:rsid w:val="00720DA0"/>
    <w:rsid w:val="00720F0C"/>
    <w:rsid w:val="00721024"/>
    <w:rsid w:val="0072118B"/>
    <w:rsid w:val="0072150D"/>
    <w:rsid w:val="00721F70"/>
    <w:rsid w:val="00722142"/>
    <w:rsid w:val="00722180"/>
    <w:rsid w:val="007228F1"/>
    <w:rsid w:val="00722C37"/>
    <w:rsid w:val="00722EF1"/>
    <w:rsid w:val="0072353E"/>
    <w:rsid w:val="00723E3D"/>
    <w:rsid w:val="007240F3"/>
    <w:rsid w:val="00724A52"/>
    <w:rsid w:val="00724E13"/>
    <w:rsid w:val="00725667"/>
    <w:rsid w:val="00726066"/>
    <w:rsid w:val="00726807"/>
    <w:rsid w:val="007271E1"/>
    <w:rsid w:val="0072788E"/>
    <w:rsid w:val="00727CE0"/>
    <w:rsid w:val="007302DA"/>
    <w:rsid w:val="0073084C"/>
    <w:rsid w:val="00730A00"/>
    <w:rsid w:val="00730A05"/>
    <w:rsid w:val="00730B12"/>
    <w:rsid w:val="00730CDA"/>
    <w:rsid w:val="00730F97"/>
    <w:rsid w:val="00731105"/>
    <w:rsid w:val="00731AF9"/>
    <w:rsid w:val="00731C8E"/>
    <w:rsid w:val="00731DA9"/>
    <w:rsid w:val="00731FA7"/>
    <w:rsid w:val="00732610"/>
    <w:rsid w:val="00732F87"/>
    <w:rsid w:val="00732FA8"/>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6BF6"/>
    <w:rsid w:val="007370C1"/>
    <w:rsid w:val="007373F0"/>
    <w:rsid w:val="00737448"/>
    <w:rsid w:val="00737584"/>
    <w:rsid w:val="00737CB1"/>
    <w:rsid w:val="00740222"/>
    <w:rsid w:val="007403DE"/>
    <w:rsid w:val="00740453"/>
    <w:rsid w:val="00740573"/>
    <w:rsid w:val="007405FB"/>
    <w:rsid w:val="007407AF"/>
    <w:rsid w:val="00740984"/>
    <w:rsid w:val="00740B54"/>
    <w:rsid w:val="00740C84"/>
    <w:rsid w:val="00740D56"/>
    <w:rsid w:val="007410F1"/>
    <w:rsid w:val="007416FF"/>
    <w:rsid w:val="0074192E"/>
    <w:rsid w:val="00741DF5"/>
    <w:rsid w:val="00741F43"/>
    <w:rsid w:val="00742095"/>
    <w:rsid w:val="00742462"/>
    <w:rsid w:val="00742A3C"/>
    <w:rsid w:val="00742B3F"/>
    <w:rsid w:val="00742F66"/>
    <w:rsid w:val="00742FC5"/>
    <w:rsid w:val="007431CD"/>
    <w:rsid w:val="00743307"/>
    <w:rsid w:val="00743556"/>
    <w:rsid w:val="0074386C"/>
    <w:rsid w:val="00743A65"/>
    <w:rsid w:val="00744116"/>
    <w:rsid w:val="00744372"/>
    <w:rsid w:val="00744636"/>
    <w:rsid w:val="0074474F"/>
    <w:rsid w:val="00744E0C"/>
    <w:rsid w:val="0074513B"/>
    <w:rsid w:val="007452F4"/>
    <w:rsid w:val="00745B99"/>
    <w:rsid w:val="00745E5E"/>
    <w:rsid w:val="00746075"/>
    <w:rsid w:val="0074690C"/>
    <w:rsid w:val="00746B1D"/>
    <w:rsid w:val="00747001"/>
    <w:rsid w:val="007470BB"/>
    <w:rsid w:val="00747816"/>
    <w:rsid w:val="00747C2C"/>
    <w:rsid w:val="00747CD1"/>
    <w:rsid w:val="00747EDD"/>
    <w:rsid w:val="00750177"/>
    <w:rsid w:val="0075019F"/>
    <w:rsid w:val="0075074E"/>
    <w:rsid w:val="00750760"/>
    <w:rsid w:val="00750815"/>
    <w:rsid w:val="00750CA6"/>
    <w:rsid w:val="00750D81"/>
    <w:rsid w:val="007517C1"/>
    <w:rsid w:val="0075196E"/>
    <w:rsid w:val="00751FF7"/>
    <w:rsid w:val="00752084"/>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4FFC"/>
    <w:rsid w:val="0075512B"/>
    <w:rsid w:val="00755381"/>
    <w:rsid w:val="00755524"/>
    <w:rsid w:val="00755D9F"/>
    <w:rsid w:val="00756513"/>
    <w:rsid w:val="00756549"/>
    <w:rsid w:val="00756985"/>
    <w:rsid w:val="00756D2B"/>
    <w:rsid w:val="00756EFE"/>
    <w:rsid w:val="007577E9"/>
    <w:rsid w:val="0075784C"/>
    <w:rsid w:val="00757F61"/>
    <w:rsid w:val="00760066"/>
    <w:rsid w:val="0076017C"/>
    <w:rsid w:val="00760455"/>
    <w:rsid w:val="00760D9F"/>
    <w:rsid w:val="00761D7A"/>
    <w:rsid w:val="00761EE6"/>
    <w:rsid w:val="00762220"/>
    <w:rsid w:val="0076228F"/>
    <w:rsid w:val="00762957"/>
    <w:rsid w:val="00762B4C"/>
    <w:rsid w:val="00762D54"/>
    <w:rsid w:val="00762D7E"/>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3DA"/>
    <w:rsid w:val="007734AA"/>
    <w:rsid w:val="007734CD"/>
    <w:rsid w:val="00773773"/>
    <w:rsid w:val="00773992"/>
    <w:rsid w:val="00774593"/>
    <w:rsid w:val="00774E64"/>
    <w:rsid w:val="00775395"/>
    <w:rsid w:val="007753B7"/>
    <w:rsid w:val="00775886"/>
    <w:rsid w:val="00776269"/>
    <w:rsid w:val="00776B16"/>
    <w:rsid w:val="00776B44"/>
    <w:rsid w:val="00776CF8"/>
    <w:rsid w:val="00776D50"/>
    <w:rsid w:val="00776EDE"/>
    <w:rsid w:val="00777421"/>
    <w:rsid w:val="00777692"/>
    <w:rsid w:val="00777693"/>
    <w:rsid w:val="007778AC"/>
    <w:rsid w:val="00777C3C"/>
    <w:rsid w:val="0078033C"/>
    <w:rsid w:val="007803CF"/>
    <w:rsid w:val="007805ED"/>
    <w:rsid w:val="00780B9C"/>
    <w:rsid w:val="00780DC4"/>
    <w:rsid w:val="00780E00"/>
    <w:rsid w:val="0078109D"/>
    <w:rsid w:val="007815ED"/>
    <w:rsid w:val="00781739"/>
    <w:rsid w:val="007818F8"/>
    <w:rsid w:val="007822CB"/>
    <w:rsid w:val="007828DD"/>
    <w:rsid w:val="00782BC4"/>
    <w:rsid w:val="00782E4E"/>
    <w:rsid w:val="00783086"/>
    <w:rsid w:val="007831DE"/>
    <w:rsid w:val="0078331C"/>
    <w:rsid w:val="0078368A"/>
    <w:rsid w:val="00783790"/>
    <w:rsid w:val="00783AC2"/>
    <w:rsid w:val="00783BCB"/>
    <w:rsid w:val="00783C3D"/>
    <w:rsid w:val="00784361"/>
    <w:rsid w:val="00784463"/>
    <w:rsid w:val="00784790"/>
    <w:rsid w:val="0078502E"/>
    <w:rsid w:val="0078546C"/>
    <w:rsid w:val="00785914"/>
    <w:rsid w:val="00785A67"/>
    <w:rsid w:val="0078631E"/>
    <w:rsid w:val="0078634C"/>
    <w:rsid w:val="00786C56"/>
    <w:rsid w:val="00786F1E"/>
    <w:rsid w:val="00787754"/>
    <w:rsid w:val="007878D3"/>
    <w:rsid w:val="0078793B"/>
    <w:rsid w:val="007879D5"/>
    <w:rsid w:val="00787D97"/>
    <w:rsid w:val="0079036A"/>
    <w:rsid w:val="0079038F"/>
    <w:rsid w:val="007906DB"/>
    <w:rsid w:val="00790A00"/>
    <w:rsid w:val="00790A12"/>
    <w:rsid w:val="00790B19"/>
    <w:rsid w:val="00790BE7"/>
    <w:rsid w:val="00790F90"/>
    <w:rsid w:val="00791257"/>
    <w:rsid w:val="007916F0"/>
    <w:rsid w:val="00791F72"/>
    <w:rsid w:val="00792259"/>
    <w:rsid w:val="00792B79"/>
    <w:rsid w:val="007939DA"/>
    <w:rsid w:val="0079416C"/>
    <w:rsid w:val="007942DD"/>
    <w:rsid w:val="00794598"/>
    <w:rsid w:val="00794A5A"/>
    <w:rsid w:val="00795175"/>
    <w:rsid w:val="007953FF"/>
    <w:rsid w:val="00795A17"/>
    <w:rsid w:val="00795E0B"/>
    <w:rsid w:val="00795FE5"/>
    <w:rsid w:val="00796539"/>
    <w:rsid w:val="0079675E"/>
    <w:rsid w:val="00796962"/>
    <w:rsid w:val="00796F1F"/>
    <w:rsid w:val="00796F2E"/>
    <w:rsid w:val="00797262"/>
    <w:rsid w:val="007973AB"/>
    <w:rsid w:val="00797418"/>
    <w:rsid w:val="007974F4"/>
    <w:rsid w:val="00797502"/>
    <w:rsid w:val="00797722"/>
    <w:rsid w:val="00797935"/>
    <w:rsid w:val="007A0458"/>
    <w:rsid w:val="007A0788"/>
    <w:rsid w:val="007A12AD"/>
    <w:rsid w:val="007A12FE"/>
    <w:rsid w:val="007A14A3"/>
    <w:rsid w:val="007A2F9F"/>
    <w:rsid w:val="007A308B"/>
    <w:rsid w:val="007A36AB"/>
    <w:rsid w:val="007A3BA9"/>
    <w:rsid w:val="007A3C93"/>
    <w:rsid w:val="007A450B"/>
    <w:rsid w:val="007A4558"/>
    <w:rsid w:val="007A4CA0"/>
    <w:rsid w:val="007A4FF6"/>
    <w:rsid w:val="007A5341"/>
    <w:rsid w:val="007A57ED"/>
    <w:rsid w:val="007A58E5"/>
    <w:rsid w:val="007A5C72"/>
    <w:rsid w:val="007A5E6E"/>
    <w:rsid w:val="007A5F9E"/>
    <w:rsid w:val="007A653B"/>
    <w:rsid w:val="007A7127"/>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13"/>
    <w:rsid w:val="007B2C56"/>
    <w:rsid w:val="007B332D"/>
    <w:rsid w:val="007B357A"/>
    <w:rsid w:val="007B3D71"/>
    <w:rsid w:val="007B3E80"/>
    <w:rsid w:val="007B48D5"/>
    <w:rsid w:val="007B494F"/>
    <w:rsid w:val="007B4BCE"/>
    <w:rsid w:val="007B4EFC"/>
    <w:rsid w:val="007B5407"/>
    <w:rsid w:val="007B59A5"/>
    <w:rsid w:val="007B5EDD"/>
    <w:rsid w:val="007B5F4A"/>
    <w:rsid w:val="007B6146"/>
    <w:rsid w:val="007B6606"/>
    <w:rsid w:val="007B6BAB"/>
    <w:rsid w:val="007B6C07"/>
    <w:rsid w:val="007B744E"/>
    <w:rsid w:val="007B74EE"/>
    <w:rsid w:val="007B75F7"/>
    <w:rsid w:val="007B7794"/>
    <w:rsid w:val="007B7A1F"/>
    <w:rsid w:val="007B7C30"/>
    <w:rsid w:val="007B7FFD"/>
    <w:rsid w:val="007C02B7"/>
    <w:rsid w:val="007C0848"/>
    <w:rsid w:val="007C0B17"/>
    <w:rsid w:val="007C0ECD"/>
    <w:rsid w:val="007C1038"/>
    <w:rsid w:val="007C1142"/>
    <w:rsid w:val="007C13FC"/>
    <w:rsid w:val="007C1493"/>
    <w:rsid w:val="007C168F"/>
    <w:rsid w:val="007C16E9"/>
    <w:rsid w:val="007C1D09"/>
    <w:rsid w:val="007C207E"/>
    <w:rsid w:val="007C239E"/>
    <w:rsid w:val="007C2860"/>
    <w:rsid w:val="007C2BC3"/>
    <w:rsid w:val="007C2D0B"/>
    <w:rsid w:val="007C2E62"/>
    <w:rsid w:val="007C3118"/>
    <w:rsid w:val="007C3393"/>
    <w:rsid w:val="007C3671"/>
    <w:rsid w:val="007C3D2A"/>
    <w:rsid w:val="007C3E47"/>
    <w:rsid w:val="007C3FBC"/>
    <w:rsid w:val="007C3FCB"/>
    <w:rsid w:val="007C41A2"/>
    <w:rsid w:val="007C495E"/>
    <w:rsid w:val="007C49F6"/>
    <w:rsid w:val="007C4F50"/>
    <w:rsid w:val="007C4FAA"/>
    <w:rsid w:val="007C5257"/>
    <w:rsid w:val="007C54D6"/>
    <w:rsid w:val="007C5516"/>
    <w:rsid w:val="007C60D1"/>
    <w:rsid w:val="007C6284"/>
    <w:rsid w:val="007C6608"/>
    <w:rsid w:val="007C6CA0"/>
    <w:rsid w:val="007C706B"/>
    <w:rsid w:val="007C75CD"/>
    <w:rsid w:val="007C7633"/>
    <w:rsid w:val="007C77AD"/>
    <w:rsid w:val="007C785C"/>
    <w:rsid w:val="007D005A"/>
    <w:rsid w:val="007D01D7"/>
    <w:rsid w:val="007D0267"/>
    <w:rsid w:val="007D0452"/>
    <w:rsid w:val="007D04D7"/>
    <w:rsid w:val="007D0661"/>
    <w:rsid w:val="007D0792"/>
    <w:rsid w:val="007D0A0E"/>
    <w:rsid w:val="007D0B67"/>
    <w:rsid w:val="007D136E"/>
    <w:rsid w:val="007D1462"/>
    <w:rsid w:val="007D18FF"/>
    <w:rsid w:val="007D1C1E"/>
    <w:rsid w:val="007D1DC1"/>
    <w:rsid w:val="007D2133"/>
    <w:rsid w:val="007D228A"/>
    <w:rsid w:val="007D2313"/>
    <w:rsid w:val="007D2366"/>
    <w:rsid w:val="007D2488"/>
    <w:rsid w:val="007D28D9"/>
    <w:rsid w:val="007D2C56"/>
    <w:rsid w:val="007D2D2B"/>
    <w:rsid w:val="007D2DCC"/>
    <w:rsid w:val="007D2EBB"/>
    <w:rsid w:val="007D3192"/>
    <w:rsid w:val="007D352E"/>
    <w:rsid w:val="007D40EC"/>
    <w:rsid w:val="007D4739"/>
    <w:rsid w:val="007D49A8"/>
    <w:rsid w:val="007D49DA"/>
    <w:rsid w:val="007D4BA0"/>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C21"/>
    <w:rsid w:val="007E4C85"/>
    <w:rsid w:val="007E5586"/>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5A7"/>
    <w:rsid w:val="007F16C1"/>
    <w:rsid w:val="007F176C"/>
    <w:rsid w:val="007F1A27"/>
    <w:rsid w:val="007F1C64"/>
    <w:rsid w:val="007F21F0"/>
    <w:rsid w:val="007F2502"/>
    <w:rsid w:val="007F2780"/>
    <w:rsid w:val="007F2A80"/>
    <w:rsid w:val="007F2B6D"/>
    <w:rsid w:val="007F2C7D"/>
    <w:rsid w:val="007F304B"/>
    <w:rsid w:val="007F39CE"/>
    <w:rsid w:val="007F3AAB"/>
    <w:rsid w:val="007F3ACC"/>
    <w:rsid w:val="007F3C9A"/>
    <w:rsid w:val="007F3DC9"/>
    <w:rsid w:val="007F4B39"/>
    <w:rsid w:val="007F4E30"/>
    <w:rsid w:val="007F54B7"/>
    <w:rsid w:val="007F5E32"/>
    <w:rsid w:val="007F6492"/>
    <w:rsid w:val="007F6705"/>
    <w:rsid w:val="007F67A8"/>
    <w:rsid w:val="007F67BB"/>
    <w:rsid w:val="007F6A9D"/>
    <w:rsid w:val="007F6E98"/>
    <w:rsid w:val="007F70AB"/>
    <w:rsid w:val="007F7296"/>
    <w:rsid w:val="007F7A50"/>
    <w:rsid w:val="007F7AE2"/>
    <w:rsid w:val="007F7D75"/>
    <w:rsid w:val="008004CA"/>
    <w:rsid w:val="00800D8A"/>
    <w:rsid w:val="00800DB4"/>
    <w:rsid w:val="00800EB3"/>
    <w:rsid w:val="0080147F"/>
    <w:rsid w:val="00801582"/>
    <w:rsid w:val="00801939"/>
    <w:rsid w:val="00801DBA"/>
    <w:rsid w:val="0080241B"/>
    <w:rsid w:val="0080243C"/>
    <w:rsid w:val="008024B9"/>
    <w:rsid w:val="008025BF"/>
    <w:rsid w:val="00802B6C"/>
    <w:rsid w:val="008031C2"/>
    <w:rsid w:val="008031DA"/>
    <w:rsid w:val="00803541"/>
    <w:rsid w:val="0080356E"/>
    <w:rsid w:val="00803A44"/>
    <w:rsid w:val="00803CF1"/>
    <w:rsid w:val="00803F75"/>
    <w:rsid w:val="00804011"/>
    <w:rsid w:val="0080432C"/>
    <w:rsid w:val="00804440"/>
    <w:rsid w:val="00804616"/>
    <w:rsid w:val="00804741"/>
    <w:rsid w:val="00804D26"/>
    <w:rsid w:val="00804DDB"/>
    <w:rsid w:val="00804DF3"/>
    <w:rsid w:val="00805147"/>
    <w:rsid w:val="008053C4"/>
    <w:rsid w:val="00805873"/>
    <w:rsid w:val="00805A2B"/>
    <w:rsid w:val="00805BBF"/>
    <w:rsid w:val="00805EB6"/>
    <w:rsid w:val="00806238"/>
    <w:rsid w:val="008062B3"/>
    <w:rsid w:val="00806636"/>
    <w:rsid w:val="00806872"/>
    <w:rsid w:val="00807243"/>
    <w:rsid w:val="00807393"/>
    <w:rsid w:val="00807A60"/>
    <w:rsid w:val="00807C4B"/>
    <w:rsid w:val="00807D34"/>
    <w:rsid w:val="00807D5A"/>
    <w:rsid w:val="0081063E"/>
    <w:rsid w:val="00810EBE"/>
    <w:rsid w:val="0081101D"/>
    <w:rsid w:val="0081133D"/>
    <w:rsid w:val="00811690"/>
    <w:rsid w:val="00811752"/>
    <w:rsid w:val="008117D5"/>
    <w:rsid w:val="00811BF2"/>
    <w:rsid w:val="008120E4"/>
    <w:rsid w:val="00812539"/>
    <w:rsid w:val="008126ED"/>
    <w:rsid w:val="00812D0E"/>
    <w:rsid w:val="00813254"/>
    <w:rsid w:val="0081331D"/>
    <w:rsid w:val="0081335D"/>
    <w:rsid w:val="008134D5"/>
    <w:rsid w:val="0081399D"/>
    <w:rsid w:val="008139A9"/>
    <w:rsid w:val="00813AA0"/>
    <w:rsid w:val="00813ED0"/>
    <w:rsid w:val="008143CB"/>
    <w:rsid w:val="0081485B"/>
    <w:rsid w:val="008149BE"/>
    <w:rsid w:val="00814EBD"/>
    <w:rsid w:val="008153AE"/>
    <w:rsid w:val="008153CE"/>
    <w:rsid w:val="0081553D"/>
    <w:rsid w:val="008156B5"/>
    <w:rsid w:val="00815B2B"/>
    <w:rsid w:val="00815C2A"/>
    <w:rsid w:val="0081744B"/>
    <w:rsid w:val="00817888"/>
    <w:rsid w:val="00817CB5"/>
    <w:rsid w:val="00821622"/>
    <w:rsid w:val="008217E8"/>
    <w:rsid w:val="0082184B"/>
    <w:rsid w:val="00821B30"/>
    <w:rsid w:val="0082203E"/>
    <w:rsid w:val="008223F1"/>
    <w:rsid w:val="0082252D"/>
    <w:rsid w:val="008226E1"/>
    <w:rsid w:val="008228A3"/>
    <w:rsid w:val="0082312C"/>
    <w:rsid w:val="00823211"/>
    <w:rsid w:val="00823A2B"/>
    <w:rsid w:val="00823BCD"/>
    <w:rsid w:val="00823D9C"/>
    <w:rsid w:val="00823DCC"/>
    <w:rsid w:val="00823F18"/>
    <w:rsid w:val="0082411E"/>
    <w:rsid w:val="00824AFE"/>
    <w:rsid w:val="00825316"/>
    <w:rsid w:val="00825595"/>
    <w:rsid w:val="008264F1"/>
    <w:rsid w:val="008267DE"/>
    <w:rsid w:val="008269A3"/>
    <w:rsid w:val="00826CA4"/>
    <w:rsid w:val="00826F98"/>
    <w:rsid w:val="00827242"/>
    <w:rsid w:val="0082761A"/>
    <w:rsid w:val="0082770C"/>
    <w:rsid w:val="008278F9"/>
    <w:rsid w:val="00827941"/>
    <w:rsid w:val="00827BC8"/>
    <w:rsid w:val="00827D96"/>
    <w:rsid w:val="00827DF7"/>
    <w:rsid w:val="0083000D"/>
    <w:rsid w:val="00830285"/>
    <w:rsid w:val="008306D9"/>
    <w:rsid w:val="0083072B"/>
    <w:rsid w:val="00830B42"/>
    <w:rsid w:val="00830CE7"/>
    <w:rsid w:val="008313E4"/>
    <w:rsid w:val="00831C33"/>
    <w:rsid w:val="00831CCB"/>
    <w:rsid w:val="00831CF6"/>
    <w:rsid w:val="00832378"/>
    <w:rsid w:val="00832485"/>
    <w:rsid w:val="0083260C"/>
    <w:rsid w:val="00832808"/>
    <w:rsid w:val="0083287E"/>
    <w:rsid w:val="00832B00"/>
    <w:rsid w:val="00832CD0"/>
    <w:rsid w:val="00832D60"/>
    <w:rsid w:val="008330ED"/>
    <w:rsid w:val="0083324A"/>
    <w:rsid w:val="00833320"/>
    <w:rsid w:val="00833548"/>
    <w:rsid w:val="00833705"/>
    <w:rsid w:val="00833914"/>
    <w:rsid w:val="00833938"/>
    <w:rsid w:val="00833B7F"/>
    <w:rsid w:val="00834883"/>
    <w:rsid w:val="00834A62"/>
    <w:rsid w:val="00834D6D"/>
    <w:rsid w:val="0083541B"/>
    <w:rsid w:val="00835754"/>
    <w:rsid w:val="0083591E"/>
    <w:rsid w:val="00835D1E"/>
    <w:rsid w:val="00835D6A"/>
    <w:rsid w:val="00836340"/>
    <w:rsid w:val="00836757"/>
    <w:rsid w:val="008371D7"/>
    <w:rsid w:val="008372E4"/>
    <w:rsid w:val="00837769"/>
    <w:rsid w:val="00837B3E"/>
    <w:rsid w:val="00837C61"/>
    <w:rsid w:val="00840005"/>
    <w:rsid w:val="00840019"/>
    <w:rsid w:val="00840094"/>
    <w:rsid w:val="00840386"/>
    <w:rsid w:val="008404C5"/>
    <w:rsid w:val="00840ACA"/>
    <w:rsid w:val="00840C57"/>
    <w:rsid w:val="00840FFE"/>
    <w:rsid w:val="0084117D"/>
    <w:rsid w:val="008416C7"/>
    <w:rsid w:val="00841B25"/>
    <w:rsid w:val="00841B81"/>
    <w:rsid w:val="00841E16"/>
    <w:rsid w:val="0084218F"/>
    <w:rsid w:val="008423F5"/>
    <w:rsid w:val="00842741"/>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91F"/>
    <w:rsid w:val="00845B0C"/>
    <w:rsid w:val="00845B4D"/>
    <w:rsid w:val="00845BD8"/>
    <w:rsid w:val="008465B9"/>
    <w:rsid w:val="0084660D"/>
    <w:rsid w:val="00846BD9"/>
    <w:rsid w:val="00846FC8"/>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1B16"/>
    <w:rsid w:val="008528CB"/>
    <w:rsid w:val="0085316E"/>
    <w:rsid w:val="0085392E"/>
    <w:rsid w:val="00855AF6"/>
    <w:rsid w:val="00855DB8"/>
    <w:rsid w:val="00856145"/>
    <w:rsid w:val="008561A6"/>
    <w:rsid w:val="008563D7"/>
    <w:rsid w:val="00856411"/>
    <w:rsid w:val="008569BD"/>
    <w:rsid w:val="00856CCB"/>
    <w:rsid w:val="00856D9A"/>
    <w:rsid w:val="00857092"/>
    <w:rsid w:val="0085731B"/>
    <w:rsid w:val="008573A2"/>
    <w:rsid w:val="00857696"/>
    <w:rsid w:val="00857968"/>
    <w:rsid w:val="00857A7F"/>
    <w:rsid w:val="00857D01"/>
    <w:rsid w:val="00857EF9"/>
    <w:rsid w:val="00860597"/>
    <w:rsid w:val="00860861"/>
    <w:rsid w:val="00860B68"/>
    <w:rsid w:val="0086117F"/>
    <w:rsid w:val="008611CD"/>
    <w:rsid w:val="0086131C"/>
    <w:rsid w:val="00861508"/>
    <w:rsid w:val="0086199A"/>
    <w:rsid w:val="00861C9E"/>
    <w:rsid w:val="00862170"/>
    <w:rsid w:val="0086250A"/>
    <w:rsid w:val="00862609"/>
    <w:rsid w:val="008627E1"/>
    <w:rsid w:val="00862F19"/>
    <w:rsid w:val="0086303F"/>
    <w:rsid w:val="00863044"/>
    <w:rsid w:val="008630D3"/>
    <w:rsid w:val="008632A5"/>
    <w:rsid w:val="00863BCA"/>
    <w:rsid w:val="00863CB6"/>
    <w:rsid w:val="0086413B"/>
    <w:rsid w:val="0086479A"/>
    <w:rsid w:val="008647F3"/>
    <w:rsid w:val="00864AF0"/>
    <w:rsid w:val="00864C85"/>
    <w:rsid w:val="00864F29"/>
    <w:rsid w:val="008650B8"/>
    <w:rsid w:val="008654C3"/>
    <w:rsid w:val="00865AA0"/>
    <w:rsid w:val="00865B0E"/>
    <w:rsid w:val="00865B8B"/>
    <w:rsid w:val="00865FA3"/>
    <w:rsid w:val="00865FB3"/>
    <w:rsid w:val="008664D3"/>
    <w:rsid w:val="00866782"/>
    <w:rsid w:val="00866E35"/>
    <w:rsid w:val="00867090"/>
    <w:rsid w:val="00867255"/>
    <w:rsid w:val="008677EC"/>
    <w:rsid w:val="008678CB"/>
    <w:rsid w:val="0086798E"/>
    <w:rsid w:val="00867A40"/>
    <w:rsid w:val="00867D47"/>
    <w:rsid w:val="00870B5F"/>
    <w:rsid w:val="008714BE"/>
    <w:rsid w:val="00871AB0"/>
    <w:rsid w:val="00871B32"/>
    <w:rsid w:val="00872D15"/>
    <w:rsid w:val="00872D1A"/>
    <w:rsid w:val="00873052"/>
    <w:rsid w:val="00873299"/>
    <w:rsid w:val="0087342D"/>
    <w:rsid w:val="00873829"/>
    <w:rsid w:val="00873A46"/>
    <w:rsid w:val="00873CAB"/>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6EE"/>
    <w:rsid w:val="00880787"/>
    <w:rsid w:val="00880D24"/>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2E"/>
    <w:rsid w:val="0088355F"/>
    <w:rsid w:val="00883669"/>
    <w:rsid w:val="00883B5C"/>
    <w:rsid w:val="00883B93"/>
    <w:rsid w:val="00883CF0"/>
    <w:rsid w:val="00883F68"/>
    <w:rsid w:val="00884B69"/>
    <w:rsid w:val="00884B75"/>
    <w:rsid w:val="00884D23"/>
    <w:rsid w:val="00884FC9"/>
    <w:rsid w:val="00885074"/>
    <w:rsid w:val="00885261"/>
    <w:rsid w:val="00885431"/>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C1D"/>
    <w:rsid w:val="00890E51"/>
    <w:rsid w:val="00891143"/>
    <w:rsid w:val="00891300"/>
    <w:rsid w:val="00891487"/>
    <w:rsid w:val="00891A19"/>
    <w:rsid w:val="00891AB2"/>
    <w:rsid w:val="00891B06"/>
    <w:rsid w:val="00891F64"/>
    <w:rsid w:val="00892372"/>
    <w:rsid w:val="008927E0"/>
    <w:rsid w:val="00892C3E"/>
    <w:rsid w:val="00892F75"/>
    <w:rsid w:val="00892FAB"/>
    <w:rsid w:val="0089355D"/>
    <w:rsid w:val="00893D18"/>
    <w:rsid w:val="00893D4B"/>
    <w:rsid w:val="00893E55"/>
    <w:rsid w:val="00893E9F"/>
    <w:rsid w:val="00893F76"/>
    <w:rsid w:val="008944CE"/>
    <w:rsid w:val="00894802"/>
    <w:rsid w:val="00894B53"/>
    <w:rsid w:val="0089534A"/>
    <w:rsid w:val="008954A5"/>
    <w:rsid w:val="0089569A"/>
    <w:rsid w:val="008957DD"/>
    <w:rsid w:val="00895C01"/>
    <w:rsid w:val="00895CD6"/>
    <w:rsid w:val="00895D50"/>
    <w:rsid w:val="00895D69"/>
    <w:rsid w:val="00895E31"/>
    <w:rsid w:val="00896082"/>
    <w:rsid w:val="00896D06"/>
    <w:rsid w:val="00896F84"/>
    <w:rsid w:val="00897033"/>
    <w:rsid w:val="00897240"/>
    <w:rsid w:val="00897294"/>
    <w:rsid w:val="00897D1E"/>
    <w:rsid w:val="008A03DD"/>
    <w:rsid w:val="008A0A90"/>
    <w:rsid w:val="008A0C71"/>
    <w:rsid w:val="008A1439"/>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005"/>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654"/>
    <w:rsid w:val="008B0782"/>
    <w:rsid w:val="008B09EE"/>
    <w:rsid w:val="008B1176"/>
    <w:rsid w:val="008B135D"/>
    <w:rsid w:val="008B18CE"/>
    <w:rsid w:val="008B1920"/>
    <w:rsid w:val="008B1B90"/>
    <w:rsid w:val="008B20B2"/>
    <w:rsid w:val="008B2328"/>
    <w:rsid w:val="008B269F"/>
    <w:rsid w:val="008B37FF"/>
    <w:rsid w:val="008B397D"/>
    <w:rsid w:val="008B3B1C"/>
    <w:rsid w:val="008B3BEB"/>
    <w:rsid w:val="008B45E5"/>
    <w:rsid w:val="008B51B6"/>
    <w:rsid w:val="008B551B"/>
    <w:rsid w:val="008B56A0"/>
    <w:rsid w:val="008B5BC4"/>
    <w:rsid w:val="008B5BE7"/>
    <w:rsid w:val="008B6211"/>
    <w:rsid w:val="008B62F4"/>
    <w:rsid w:val="008B64CE"/>
    <w:rsid w:val="008B6BE5"/>
    <w:rsid w:val="008B6D0E"/>
    <w:rsid w:val="008B70FE"/>
    <w:rsid w:val="008B7656"/>
    <w:rsid w:val="008B7A7A"/>
    <w:rsid w:val="008C02CC"/>
    <w:rsid w:val="008C05F3"/>
    <w:rsid w:val="008C088B"/>
    <w:rsid w:val="008C0DC0"/>
    <w:rsid w:val="008C0F92"/>
    <w:rsid w:val="008C1080"/>
    <w:rsid w:val="008C1153"/>
    <w:rsid w:val="008C131A"/>
    <w:rsid w:val="008C1494"/>
    <w:rsid w:val="008C186F"/>
    <w:rsid w:val="008C1BC5"/>
    <w:rsid w:val="008C1EB6"/>
    <w:rsid w:val="008C1F6E"/>
    <w:rsid w:val="008C2358"/>
    <w:rsid w:val="008C25CC"/>
    <w:rsid w:val="008C25D0"/>
    <w:rsid w:val="008C2738"/>
    <w:rsid w:val="008C28A9"/>
    <w:rsid w:val="008C28C7"/>
    <w:rsid w:val="008C299E"/>
    <w:rsid w:val="008C2A88"/>
    <w:rsid w:val="008C2B4F"/>
    <w:rsid w:val="008C2CBA"/>
    <w:rsid w:val="008C2D29"/>
    <w:rsid w:val="008C3194"/>
    <w:rsid w:val="008C3279"/>
    <w:rsid w:val="008C3637"/>
    <w:rsid w:val="008C3BDB"/>
    <w:rsid w:val="008C3FA2"/>
    <w:rsid w:val="008C3FF6"/>
    <w:rsid w:val="008C4492"/>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C1"/>
    <w:rsid w:val="008D276E"/>
    <w:rsid w:val="008D2C24"/>
    <w:rsid w:val="008D2F11"/>
    <w:rsid w:val="008D3F16"/>
    <w:rsid w:val="008D4014"/>
    <w:rsid w:val="008D40F2"/>
    <w:rsid w:val="008D4520"/>
    <w:rsid w:val="008D462F"/>
    <w:rsid w:val="008D471D"/>
    <w:rsid w:val="008D4BA8"/>
    <w:rsid w:val="008D4C85"/>
    <w:rsid w:val="008D4F1E"/>
    <w:rsid w:val="008D4F5B"/>
    <w:rsid w:val="008D4F71"/>
    <w:rsid w:val="008D4FBD"/>
    <w:rsid w:val="008D5111"/>
    <w:rsid w:val="008D515C"/>
    <w:rsid w:val="008D54CB"/>
    <w:rsid w:val="008D5541"/>
    <w:rsid w:val="008D58BA"/>
    <w:rsid w:val="008D5E79"/>
    <w:rsid w:val="008D5FC1"/>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E3D"/>
    <w:rsid w:val="008E0F58"/>
    <w:rsid w:val="008E0FCE"/>
    <w:rsid w:val="008E10FD"/>
    <w:rsid w:val="008E1538"/>
    <w:rsid w:val="008E17C4"/>
    <w:rsid w:val="008E1C79"/>
    <w:rsid w:val="008E1CB8"/>
    <w:rsid w:val="008E2066"/>
    <w:rsid w:val="008E2152"/>
    <w:rsid w:val="008E215C"/>
    <w:rsid w:val="008E2593"/>
    <w:rsid w:val="008E266F"/>
    <w:rsid w:val="008E274C"/>
    <w:rsid w:val="008E2CD8"/>
    <w:rsid w:val="008E3217"/>
    <w:rsid w:val="008E3358"/>
    <w:rsid w:val="008E336D"/>
    <w:rsid w:val="008E3773"/>
    <w:rsid w:val="008E388F"/>
    <w:rsid w:val="008E3F0E"/>
    <w:rsid w:val="008E42F8"/>
    <w:rsid w:val="008E45B9"/>
    <w:rsid w:val="008E4AB1"/>
    <w:rsid w:val="008E4CE3"/>
    <w:rsid w:val="008E50FD"/>
    <w:rsid w:val="008E55EA"/>
    <w:rsid w:val="008E5771"/>
    <w:rsid w:val="008E58DA"/>
    <w:rsid w:val="008E63EF"/>
    <w:rsid w:val="008E6663"/>
    <w:rsid w:val="008E67A1"/>
    <w:rsid w:val="008E67E9"/>
    <w:rsid w:val="008E6A1E"/>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3F3"/>
    <w:rsid w:val="008F1765"/>
    <w:rsid w:val="008F17F4"/>
    <w:rsid w:val="008F1F6F"/>
    <w:rsid w:val="008F2605"/>
    <w:rsid w:val="008F2FA4"/>
    <w:rsid w:val="008F3153"/>
    <w:rsid w:val="008F3218"/>
    <w:rsid w:val="008F3411"/>
    <w:rsid w:val="008F341A"/>
    <w:rsid w:val="008F397D"/>
    <w:rsid w:val="008F3D09"/>
    <w:rsid w:val="008F3E7C"/>
    <w:rsid w:val="008F4541"/>
    <w:rsid w:val="008F477F"/>
    <w:rsid w:val="008F486A"/>
    <w:rsid w:val="008F499A"/>
    <w:rsid w:val="008F499D"/>
    <w:rsid w:val="008F5605"/>
    <w:rsid w:val="008F563E"/>
    <w:rsid w:val="008F56AF"/>
    <w:rsid w:val="008F591D"/>
    <w:rsid w:val="008F5938"/>
    <w:rsid w:val="008F5E9E"/>
    <w:rsid w:val="008F5ED5"/>
    <w:rsid w:val="008F67E8"/>
    <w:rsid w:val="008F694A"/>
    <w:rsid w:val="008F77CF"/>
    <w:rsid w:val="008F7900"/>
    <w:rsid w:val="008F7BD0"/>
    <w:rsid w:val="0090008F"/>
    <w:rsid w:val="009003C0"/>
    <w:rsid w:val="0090065D"/>
    <w:rsid w:val="009009E6"/>
    <w:rsid w:val="00901084"/>
    <w:rsid w:val="00901153"/>
    <w:rsid w:val="00901480"/>
    <w:rsid w:val="0090159B"/>
    <w:rsid w:val="00901AA7"/>
    <w:rsid w:val="00902391"/>
    <w:rsid w:val="009025E9"/>
    <w:rsid w:val="009026D9"/>
    <w:rsid w:val="009028E5"/>
    <w:rsid w:val="009029DA"/>
    <w:rsid w:val="00902A77"/>
    <w:rsid w:val="00903A52"/>
    <w:rsid w:val="00903B88"/>
    <w:rsid w:val="009040E6"/>
    <w:rsid w:val="00904240"/>
    <w:rsid w:val="00904304"/>
    <w:rsid w:val="009044C2"/>
    <w:rsid w:val="009049D9"/>
    <w:rsid w:val="00904A1D"/>
    <w:rsid w:val="00904ABA"/>
    <w:rsid w:val="00904D2F"/>
    <w:rsid w:val="00905060"/>
    <w:rsid w:val="0090561D"/>
    <w:rsid w:val="0090580C"/>
    <w:rsid w:val="00905907"/>
    <w:rsid w:val="00905BB8"/>
    <w:rsid w:val="00905BDC"/>
    <w:rsid w:val="00905CEC"/>
    <w:rsid w:val="00905DED"/>
    <w:rsid w:val="009060E6"/>
    <w:rsid w:val="00906C20"/>
    <w:rsid w:val="00906E3C"/>
    <w:rsid w:val="009070A7"/>
    <w:rsid w:val="009071FC"/>
    <w:rsid w:val="00907271"/>
    <w:rsid w:val="009073C5"/>
    <w:rsid w:val="00907479"/>
    <w:rsid w:val="00907520"/>
    <w:rsid w:val="00907CF1"/>
    <w:rsid w:val="00907E58"/>
    <w:rsid w:val="00910452"/>
    <w:rsid w:val="00910611"/>
    <w:rsid w:val="00910833"/>
    <w:rsid w:val="00910CD7"/>
    <w:rsid w:val="00910D61"/>
    <w:rsid w:val="00911508"/>
    <w:rsid w:val="009118F9"/>
    <w:rsid w:val="00911B95"/>
    <w:rsid w:val="00911ECB"/>
    <w:rsid w:val="009122B7"/>
    <w:rsid w:val="0091256D"/>
    <w:rsid w:val="00912B42"/>
    <w:rsid w:val="00912DA6"/>
    <w:rsid w:val="009131A9"/>
    <w:rsid w:val="0091353C"/>
    <w:rsid w:val="00913977"/>
    <w:rsid w:val="009141D1"/>
    <w:rsid w:val="00914203"/>
    <w:rsid w:val="00914233"/>
    <w:rsid w:val="00914C87"/>
    <w:rsid w:val="00915AB6"/>
    <w:rsid w:val="0091623E"/>
    <w:rsid w:val="009163F2"/>
    <w:rsid w:val="00916D91"/>
    <w:rsid w:val="00916E8F"/>
    <w:rsid w:val="00916EF9"/>
    <w:rsid w:val="009171B2"/>
    <w:rsid w:val="00917445"/>
    <w:rsid w:val="00917560"/>
    <w:rsid w:val="0091760A"/>
    <w:rsid w:val="00917BD5"/>
    <w:rsid w:val="00917F6F"/>
    <w:rsid w:val="00917F72"/>
    <w:rsid w:val="00917F74"/>
    <w:rsid w:val="00920144"/>
    <w:rsid w:val="00920285"/>
    <w:rsid w:val="00920663"/>
    <w:rsid w:val="009207BC"/>
    <w:rsid w:val="00920949"/>
    <w:rsid w:val="009209DD"/>
    <w:rsid w:val="00921108"/>
    <w:rsid w:val="009214DE"/>
    <w:rsid w:val="00921891"/>
    <w:rsid w:val="009228DD"/>
    <w:rsid w:val="00922F1C"/>
    <w:rsid w:val="00922F9D"/>
    <w:rsid w:val="00923140"/>
    <w:rsid w:val="009231C2"/>
    <w:rsid w:val="0092354C"/>
    <w:rsid w:val="00924472"/>
    <w:rsid w:val="009250EC"/>
    <w:rsid w:val="0092560D"/>
    <w:rsid w:val="00925644"/>
    <w:rsid w:val="0092573C"/>
    <w:rsid w:val="00925867"/>
    <w:rsid w:val="00925DD5"/>
    <w:rsid w:val="0092649C"/>
    <w:rsid w:val="00926A44"/>
    <w:rsid w:val="00926CAE"/>
    <w:rsid w:val="00926CB3"/>
    <w:rsid w:val="00927206"/>
    <w:rsid w:val="00927442"/>
    <w:rsid w:val="0092752C"/>
    <w:rsid w:val="00927F34"/>
    <w:rsid w:val="00930216"/>
    <w:rsid w:val="00930A51"/>
    <w:rsid w:val="00930F62"/>
    <w:rsid w:val="009312E2"/>
    <w:rsid w:val="009315DD"/>
    <w:rsid w:val="0093187F"/>
    <w:rsid w:val="00931A98"/>
    <w:rsid w:val="00931FA8"/>
    <w:rsid w:val="00931FC8"/>
    <w:rsid w:val="009321E6"/>
    <w:rsid w:val="0093234D"/>
    <w:rsid w:val="009329A6"/>
    <w:rsid w:val="0093342B"/>
    <w:rsid w:val="009335CA"/>
    <w:rsid w:val="00933951"/>
    <w:rsid w:val="00933A62"/>
    <w:rsid w:val="00933E7A"/>
    <w:rsid w:val="00934643"/>
    <w:rsid w:val="00934780"/>
    <w:rsid w:val="009348A1"/>
    <w:rsid w:val="00934E32"/>
    <w:rsid w:val="00935CA8"/>
    <w:rsid w:val="00935FE5"/>
    <w:rsid w:val="009366C5"/>
    <w:rsid w:val="009366FE"/>
    <w:rsid w:val="009367F7"/>
    <w:rsid w:val="00936ED8"/>
    <w:rsid w:val="009370E1"/>
    <w:rsid w:val="009370FC"/>
    <w:rsid w:val="0093714C"/>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3E2"/>
    <w:rsid w:val="009464C8"/>
    <w:rsid w:val="009465CB"/>
    <w:rsid w:val="00947097"/>
    <w:rsid w:val="00947141"/>
    <w:rsid w:val="00947492"/>
    <w:rsid w:val="00947E32"/>
    <w:rsid w:val="00947E48"/>
    <w:rsid w:val="0095091D"/>
    <w:rsid w:val="009509FD"/>
    <w:rsid w:val="00950B27"/>
    <w:rsid w:val="00950CE7"/>
    <w:rsid w:val="00951069"/>
    <w:rsid w:val="0095110C"/>
    <w:rsid w:val="009513DD"/>
    <w:rsid w:val="00951540"/>
    <w:rsid w:val="00951562"/>
    <w:rsid w:val="00951AE4"/>
    <w:rsid w:val="00951B63"/>
    <w:rsid w:val="00951F34"/>
    <w:rsid w:val="009520EE"/>
    <w:rsid w:val="00952735"/>
    <w:rsid w:val="00952A56"/>
    <w:rsid w:val="00952BB7"/>
    <w:rsid w:val="00952F81"/>
    <w:rsid w:val="00953349"/>
    <w:rsid w:val="00953363"/>
    <w:rsid w:val="00953445"/>
    <w:rsid w:val="00953FB6"/>
    <w:rsid w:val="009548E8"/>
    <w:rsid w:val="00954A06"/>
    <w:rsid w:val="00954B9B"/>
    <w:rsid w:val="00954BF2"/>
    <w:rsid w:val="00954F88"/>
    <w:rsid w:val="00955916"/>
    <w:rsid w:val="00955E54"/>
    <w:rsid w:val="00956116"/>
    <w:rsid w:val="00956653"/>
    <w:rsid w:val="00956846"/>
    <w:rsid w:val="00956CDF"/>
    <w:rsid w:val="00956D70"/>
    <w:rsid w:val="00957271"/>
    <w:rsid w:val="009572D6"/>
    <w:rsid w:val="009573F8"/>
    <w:rsid w:val="00957B37"/>
    <w:rsid w:val="0096003D"/>
    <w:rsid w:val="00960053"/>
    <w:rsid w:val="009601A8"/>
    <w:rsid w:val="00960533"/>
    <w:rsid w:val="00960655"/>
    <w:rsid w:val="00960746"/>
    <w:rsid w:val="00960888"/>
    <w:rsid w:val="00960C51"/>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E56"/>
    <w:rsid w:val="00965F20"/>
    <w:rsid w:val="00966232"/>
    <w:rsid w:val="009664C7"/>
    <w:rsid w:val="00966623"/>
    <w:rsid w:val="0096668D"/>
    <w:rsid w:val="00966792"/>
    <w:rsid w:val="00966969"/>
    <w:rsid w:val="0096788F"/>
    <w:rsid w:val="00967DB6"/>
    <w:rsid w:val="0097000C"/>
    <w:rsid w:val="0097047F"/>
    <w:rsid w:val="009706D9"/>
    <w:rsid w:val="009708EB"/>
    <w:rsid w:val="00970F83"/>
    <w:rsid w:val="009715B2"/>
    <w:rsid w:val="00971DB8"/>
    <w:rsid w:val="00971F45"/>
    <w:rsid w:val="00972C8C"/>
    <w:rsid w:val="009732AB"/>
    <w:rsid w:val="0097352F"/>
    <w:rsid w:val="00973B4C"/>
    <w:rsid w:val="009746BE"/>
    <w:rsid w:val="00974D21"/>
    <w:rsid w:val="00974E0E"/>
    <w:rsid w:val="009752BF"/>
    <w:rsid w:val="00975479"/>
    <w:rsid w:val="00975643"/>
    <w:rsid w:val="009757E1"/>
    <w:rsid w:val="00975841"/>
    <w:rsid w:val="0097639F"/>
    <w:rsid w:val="00976DA2"/>
    <w:rsid w:val="009777AD"/>
    <w:rsid w:val="0097784A"/>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4FE"/>
    <w:rsid w:val="0098386D"/>
    <w:rsid w:val="009838E2"/>
    <w:rsid w:val="00983A47"/>
    <w:rsid w:val="00983C73"/>
    <w:rsid w:val="00983EB9"/>
    <w:rsid w:val="009840EF"/>
    <w:rsid w:val="009844B0"/>
    <w:rsid w:val="009845A3"/>
    <w:rsid w:val="009847FA"/>
    <w:rsid w:val="009848F6"/>
    <w:rsid w:val="00984A99"/>
    <w:rsid w:val="00984AFD"/>
    <w:rsid w:val="00984C26"/>
    <w:rsid w:val="00985170"/>
    <w:rsid w:val="0098525B"/>
    <w:rsid w:val="00985717"/>
    <w:rsid w:val="00985770"/>
    <w:rsid w:val="009857D5"/>
    <w:rsid w:val="00985833"/>
    <w:rsid w:val="00985886"/>
    <w:rsid w:val="009864E2"/>
    <w:rsid w:val="00986B42"/>
    <w:rsid w:val="00986D96"/>
    <w:rsid w:val="0098721F"/>
    <w:rsid w:val="00987239"/>
    <w:rsid w:val="009872E2"/>
    <w:rsid w:val="0098744A"/>
    <w:rsid w:val="00987CFA"/>
    <w:rsid w:val="0099046B"/>
    <w:rsid w:val="00990578"/>
    <w:rsid w:val="00990B2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4D79"/>
    <w:rsid w:val="00995A6D"/>
    <w:rsid w:val="00995BEE"/>
    <w:rsid w:val="00995DE2"/>
    <w:rsid w:val="00996477"/>
    <w:rsid w:val="009965F7"/>
    <w:rsid w:val="009966DC"/>
    <w:rsid w:val="00996876"/>
    <w:rsid w:val="00997342"/>
    <w:rsid w:val="00997360"/>
    <w:rsid w:val="00997386"/>
    <w:rsid w:val="00997536"/>
    <w:rsid w:val="00997957"/>
    <w:rsid w:val="00997C92"/>
    <w:rsid w:val="00997CC6"/>
    <w:rsid w:val="00997E1C"/>
    <w:rsid w:val="009A02AC"/>
    <w:rsid w:val="009A036B"/>
    <w:rsid w:val="009A0411"/>
    <w:rsid w:val="009A0427"/>
    <w:rsid w:val="009A049D"/>
    <w:rsid w:val="009A067B"/>
    <w:rsid w:val="009A0733"/>
    <w:rsid w:val="009A0A28"/>
    <w:rsid w:val="009A0D08"/>
    <w:rsid w:val="009A142F"/>
    <w:rsid w:val="009A1564"/>
    <w:rsid w:val="009A1C1A"/>
    <w:rsid w:val="009A2267"/>
    <w:rsid w:val="009A2A9D"/>
    <w:rsid w:val="009A2D35"/>
    <w:rsid w:val="009A38D8"/>
    <w:rsid w:val="009A39E3"/>
    <w:rsid w:val="009A3B41"/>
    <w:rsid w:val="009A3E36"/>
    <w:rsid w:val="009A3F93"/>
    <w:rsid w:val="009A3FE6"/>
    <w:rsid w:val="009A4536"/>
    <w:rsid w:val="009A48D1"/>
    <w:rsid w:val="009A4E42"/>
    <w:rsid w:val="009A4F40"/>
    <w:rsid w:val="009A4F7F"/>
    <w:rsid w:val="009A5101"/>
    <w:rsid w:val="009A519B"/>
    <w:rsid w:val="009A5411"/>
    <w:rsid w:val="009A5BC6"/>
    <w:rsid w:val="009A5CDC"/>
    <w:rsid w:val="009A660E"/>
    <w:rsid w:val="009A6CFD"/>
    <w:rsid w:val="009A78ED"/>
    <w:rsid w:val="009A7B00"/>
    <w:rsid w:val="009B00A8"/>
    <w:rsid w:val="009B0302"/>
    <w:rsid w:val="009B03AF"/>
    <w:rsid w:val="009B0731"/>
    <w:rsid w:val="009B0996"/>
    <w:rsid w:val="009B0B4D"/>
    <w:rsid w:val="009B0C1C"/>
    <w:rsid w:val="009B0CAA"/>
    <w:rsid w:val="009B14DB"/>
    <w:rsid w:val="009B15E6"/>
    <w:rsid w:val="009B163B"/>
    <w:rsid w:val="009B16EF"/>
    <w:rsid w:val="009B1CAA"/>
    <w:rsid w:val="009B1D72"/>
    <w:rsid w:val="009B1F1C"/>
    <w:rsid w:val="009B1F99"/>
    <w:rsid w:val="009B2875"/>
    <w:rsid w:val="009B2904"/>
    <w:rsid w:val="009B2934"/>
    <w:rsid w:val="009B2B55"/>
    <w:rsid w:val="009B2D68"/>
    <w:rsid w:val="009B2DC1"/>
    <w:rsid w:val="009B2DF3"/>
    <w:rsid w:val="009B3247"/>
    <w:rsid w:val="009B33C0"/>
    <w:rsid w:val="009B3AB3"/>
    <w:rsid w:val="009B4124"/>
    <w:rsid w:val="009B4CB4"/>
    <w:rsid w:val="009B51C7"/>
    <w:rsid w:val="009B5328"/>
    <w:rsid w:val="009B5413"/>
    <w:rsid w:val="009B5415"/>
    <w:rsid w:val="009B5931"/>
    <w:rsid w:val="009B5987"/>
    <w:rsid w:val="009B5B5A"/>
    <w:rsid w:val="009B6B57"/>
    <w:rsid w:val="009B6BA1"/>
    <w:rsid w:val="009B6CD8"/>
    <w:rsid w:val="009B794B"/>
    <w:rsid w:val="009C000B"/>
    <w:rsid w:val="009C002D"/>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111E"/>
    <w:rsid w:val="009D1845"/>
    <w:rsid w:val="009D1F1A"/>
    <w:rsid w:val="009D214A"/>
    <w:rsid w:val="009D252C"/>
    <w:rsid w:val="009D2576"/>
    <w:rsid w:val="009D2612"/>
    <w:rsid w:val="009D26DF"/>
    <w:rsid w:val="009D2A3E"/>
    <w:rsid w:val="009D2AB2"/>
    <w:rsid w:val="009D2F12"/>
    <w:rsid w:val="009D301C"/>
    <w:rsid w:val="009D3654"/>
    <w:rsid w:val="009D37F2"/>
    <w:rsid w:val="009D3EF2"/>
    <w:rsid w:val="009D4465"/>
    <w:rsid w:val="009D447D"/>
    <w:rsid w:val="009D48DA"/>
    <w:rsid w:val="009D4AD3"/>
    <w:rsid w:val="009D4C92"/>
    <w:rsid w:val="009D51E3"/>
    <w:rsid w:val="009D5F63"/>
    <w:rsid w:val="009D66DB"/>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864"/>
    <w:rsid w:val="009E6951"/>
    <w:rsid w:val="009E6D81"/>
    <w:rsid w:val="009E6E84"/>
    <w:rsid w:val="009E7484"/>
    <w:rsid w:val="009E75C1"/>
    <w:rsid w:val="009E775E"/>
    <w:rsid w:val="009E7B24"/>
    <w:rsid w:val="009F0021"/>
    <w:rsid w:val="009F043F"/>
    <w:rsid w:val="009F0853"/>
    <w:rsid w:val="009F0961"/>
    <w:rsid w:val="009F13EE"/>
    <w:rsid w:val="009F15B7"/>
    <w:rsid w:val="009F1763"/>
    <w:rsid w:val="009F1A8A"/>
    <w:rsid w:val="009F204D"/>
    <w:rsid w:val="009F207C"/>
    <w:rsid w:val="009F2287"/>
    <w:rsid w:val="009F2541"/>
    <w:rsid w:val="009F26B9"/>
    <w:rsid w:val="009F30DB"/>
    <w:rsid w:val="009F36C9"/>
    <w:rsid w:val="009F3D3D"/>
    <w:rsid w:val="009F3FBC"/>
    <w:rsid w:val="009F41F6"/>
    <w:rsid w:val="009F4867"/>
    <w:rsid w:val="009F4B1E"/>
    <w:rsid w:val="009F4F5E"/>
    <w:rsid w:val="009F520B"/>
    <w:rsid w:val="009F567E"/>
    <w:rsid w:val="009F5944"/>
    <w:rsid w:val="009F5A7C"/>
    <w:rsid w:val="009F5AA3"/>
    <w:rsid w:val="009F6299"/>
    <w:rsid w:val="009F6468"/>
    <w:rsid w:val="009F6734"/>
    <w:rsid w:val="009F6C44"/>
    <w:rsid w:val="009F6CCE"/>
    <w:rsid w:val="009F6FEF"/>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12"/>
    <w:rsid w:val="00A02069"/>
    <w:rsid w:val="00A023AB"/>
    <w:rsid w:val="00A02AAB"/>
    <w:rsid w:val="00A02AC1"/>
    <w:rsid w:val="00A034BE"/>
    <w:rsid w:val="00A03A1B"/>
    <w:rsid w:val="00A03C15"/>
    <w:rsid w:val="00A03F4C"/>
    <w:rsid w:val="00A05439"/>
    <w:rsid w:val="00A058EC"/>
    <w:rsid w:val="00A05910"/>
    <w:rsid w:val="00A05DFB"/>
    <w:rsid w:val="00A06460"/>
    <w:rsid w:val="00A06837"/>
    <w:rsid w:val="00A06EDE"/>
    <w:rsid w:val="00A070D1"/>
    <w:rsid w:val="00A070DA"/>
    <w:rsid w:val="00A0717C"/>
    <w:rsid w:val="00A072C0"/>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92"/>
    <w:rsid w:val="00A1187E"/>
    <w:rsid w:val="00A11A05"/>
    <w:rsid w:val="00A11BEF"/>
    <w:rsid w:val="00A12539"/>
    <w:rsid w:val="00A1269E"/>
    <w:rsid w:val="00A1299A"/>
    <w:rsid w:val="00A12B49"/>
    <w:rsid w:val="00A12DFE"/>
    <w:rsid w:val="00A1365B"/>
    <w:rsid w:val="00A13E05"/>
    <w:rsid w:val="00A13E67"/>
    <w:rsid w:val="00A13FDC"/>
    <w:rsid w:val="00A14448"/>
    <w:rsid w:val="00A146B9"/>
    <w:rsid w:val="00A14705"/>
    <w:rsid w:val="00A14792"/>
    <w:rsid w:val="00A14BAF"/>
    <w:rsid w:val="00A14E12"/>
    <w:rsid w:val="00A14E83"/>
    <w:rsid w:val="00A14EFD"/>
    <w:rsid w:val="00A15910"/>
    <w:rsid w:val="00A1595F"/>
    <w:rsid w:val="00A16331"/>
    <w:rsid w:val="00A16415"/>
    <w:rsid w:val="00A16C93"/>
    <w:rsid w:val="00A171F7"/>
    <w:rsid w:val="00A17797"/>
    <w:rsid w:val="00A17A17"/>
    <w:rsid w:val="00A17BC5"/>
    <w:rsid w:val="00A17CA2"/>
    <w:rsid w:val="00A17F75"/>
    <w:rsid w:val="00A203F3"/>
    <w:rsid w:val="00A2121E"/>
    <w:rsid w:val="00A212C3"/>
    <w:rsid w:val="00A21EF6"/>
    <w:rsid w:val="00A2268E"/>
    <w:rsid w:val="00A226BC"/>
    <w:rsid w:val="00A22735"/>
    <w:rsid w:val="00A228CD"/>
    <w:rsid w:val="00A22A81"/>
    <w:rsid w:val="00A23221"/>
    <w:rsid w:val="00A2359B"/>
    <w:rsid w:val="00A236B8"/>
    <w:rsid w:val="00A2389A"/>
    <w:rsid w:val="00A23BAD"/>
    <w:rsid w:val="00A23D48"/>
    <w:rsid w:val="00A2400F"/>
    <w:rsid w:val="00A2435B"/>
    <w:rsid w:val="00A248F8"/>
    <w:rsid w:val="00A24C7A"/>
    <w:rsid w:val="00A24EEF"/>
    <w:rsid w:val="00A25AE8"/>
    <w:rsid w:val="00A25AF1"/>
    <w:rsid w:val="00A25B7E"/>
    <w:rsid w:val="00A26006"/>
    <w:rsid w:val="00A260B7"/>
    <w:rsid w:val="00A262AC"/>
    <w:rsid w:val="00A265BE"/>
    <w:rsid w:val="00A2677B"/>
    <w:rsid w:val="00A26789"/>
    <w:rsid w:val="00A26DBE"/>
    <w:rsid w:val="00A26E3C"/>
    <w:rsid w:val="00A27228"/>
    <w:rsid w:val="00A272EF"/>
    <w:rsid w:val="00A27858"/>
    <w:rsid w:val="00A30032"/>
    <w:rsid w:val="00A300FA"/>
    <w:rsid w:val="00A30223"/>
    <w:rsid w:val="00A307F2"/>
    <w:rsid w:val="00A31376"/>
    <w:rsid w:val="00A31F4B"/>
    <w:rsid w:val="00A323F7"/>
    <w:rsid w:val="00A3311F"/>
    <w:rsid w:val="00A337EB"/>
    <w:rsid w:val="00A339EA"/>
    <w:rsid w:val="00A33A6B"/>
    <w:rsid w:val="00A33D88"/>
    <w:rsid w:val="00A34010"/>
    <w:rsid w:val="00A3429F"/>
    <w:rsid w:val="00A34668"/>
    <w:rsid w:val="00A348FF"/>
    <w:rsid w:val="00A34BBD"/>
    <w:rsid w:val="00A34DE7"/>
    <w:rsid w:val="00A34EFF"/>
    <w:rsid w:val="00A35032"/>
    <w:rsid w:val="00A35520"/>
    <w:rsid w:val="00A35737"/>
    <w:rsid w:val="00A36148"/>
    <w:rsid w:val="00A361E8"/>
    <w:rsid w:val="00A3640F"/>
    <w:rsid w:val="00A36718"/>
    <w:rsid w:val="00A367EC"/>
    <w:rsid w:val="00A36E38"/>
    <w:rsid w:val="00A36EF2"/>
    <w:rsid w:val="00A3744D"/>
    <w:rsid w:val="00A3767F"/>
    <w:rsid w:val="00A37861"/>
    <w:rsid w:val="00A402B3"/>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C53"/>
    <w:rsid w:val="00A42DDC"/>
    <w:rsid w:val="00A42E7D"/>
    <w:rsid w:val="00A43212"/>
    <w:rsid w:val="00A432EA"/>
    <w:rsid w:val="00A43558"/>
    <w:rsid w:val="00A43716"/>
    <w:rsid w:val="00A43838"/>
    <w:rsid w:val="00A43ABA"/>
    <w:rsid w:val="00A43B30"/>
    <w:rsid w:val="00A4405E"/>
    <w:rsid w:val="00A4407D"/>
    <w:rsid w:val="00A44489"/>
    <w:rsid w:val="00A444ED"/>
    <w:rsid w:val="00A448E4"/>
    <w:rsid w:val="00A448EC"/>
    <w:rsid w:val="00A44993"/>
    <w:rsid w:val="00A44A15"/>
    <w:rsid w:val="00A44B4A"/>
    <w:rsid w:val="00A44F13"/>
    <w:rsid w:val="00A44F58"/>
    <w:rsid w:val="00A45040"/>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787"/>
    <w:rsid w:val="00A5278D"/>
    <w:rsid w:val="00A52B17"/>
    <w:rsid w:val="00A52B38"/>
    <w:rsid w:val="00A52E4C"/>
    <w:rsid w:val="00A53209"/>
    <w:rsid w:val="00A533F0"/>
    <w:rsid w:val="00A53A90"/>
    <w:rsid w:val="00A53CCA"/>
    <w:rsid w:val="00A53DCA"/>
    <w:rsid w:val="00A53E8A"/>
    <w:rsid w:val="00A54523"/>
    <w:rsid w:val="00A54664"/>
    <w:rsid w:val="00A5499A"/>
    <w:rsid w:val="00A549C9"/>
    <w:rsid w:val="00A54E7B"/>
    <w:rsid w:val="00A54FCA"/>
    <w:rsid w:val="00A550E7"/>
    <w:rsid w:val="00A55534"/>
    <w:rsid w:val="00A5572E"/>
    <w:rsid w:val="00A557D0"/>
    <w:rsid w:val="00A55CC1"/>
    <w:rsid w:val="00A55DB5"/>
    <w:rsid w:val="00A55FB0"/>
    <w:rsid w:val="00A562BD"/>
    <w:rsid w:val="00A56611"/>
    <w:rsid w:val="00A56A41"/>
    <w:rsid w:val="00A57FF7"/>
    <w:rsid w:val="00A60343"/>
    <w:rsid w:val="00A60388"/>
    <w:rsid w:val="00A60857"/>
    <w:rsid w:val="00A60957"/>
    <w:rsid w:val="00A60B6E"/>
    <w:rsid w:val="00A60C05"/>
    <w:rsid w:val="00A61137"/>
    <w:rsid w:val="00A613BC"/>
    <w:rsid w:val="00A61493"/>
    <w:rsid w:val="00A617E9"/>
    <w:rsid w:val="00A62214"/>
    <w:rsid w:val="00A62A3E"/>
    <w:rsid w:val="00A62B97"/>
    <w:rsid w:val="00A62C6C"/>
    <w:rsid w:val="00A631D8"/>
    <w:rsid w:val="00A63529"/>
    <w:rsid w:val="00A638A8"/>
    <w:rsid w:val="00A63B35"/>
    <w:rsid w:val="00A63E70"/>
    <w:rsid w:val="00A63F73"/>
    <w:rsid w:val="00A640CC"/>
    <w:rsid w:val="00A644F3"/>
    <w:rsid w:val="00A646A2"/>
    <w:rsid w:val="00A64B26"/>
    <w:rsid w:val="00A65492"/>
    <w:rsid w:val="00A658CE"/>
    <w:rsid w:val="00A65AED"/>
    <w:rsid w:val="00A6608B"/>
    <w:rsid w:val="00A66A14"/>
    <w:rsid w:val="00A66AC3"/>
    <w:rsid w:val="00A671C5"/>
    <w:rsid w:val="00A67359"/>
    <w:rsid w:val="00A6767F"/>
    <w:rsid w:val="00A676D6"/>
    <w:rsid w:val="00A67CED"/>
    <w:rsid w:val="00A67F2F"/>
    <w:rsid w:val="00A704C8"/>
    <w:rsid w:val="00A70683"/>
    <w:rsid w:val="00A70753"/>
    <w:rsid w:val="00A7096D"/>
    <w:rsid w:val="00A71007"/>
    <w:rsid w:val="00A710C3"/>
    <w:rsid w:val="00A7121D"/>
    <w:rsid w:val="00A7125D"/>
    <w:rsid w:val="00A72504"/>
    <w:rsid w:val="00A727C9"/>
    <w:rsid w:val="00A72BB2"/>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5ECE"/>
    <w:rsid w:val="00A7607C"/>
    <w:rsid w:val="00A761C3"/>
    <w:rsid w:val="00A764AC"/>
    <w:rsid w:val="00A76DA0"/>
    <w:rsid w:val="00A77069"/>
    <w:rsid w:val="00A77222"/>
    <w:rsid w:val="00A77872"/>
    <w:rsid w:val="00A7794F"/>
    <w:rsid w:val="00A77E21"/>
    <w:rsid w:val="00A80254"/>
    <w:rsid w:val="00A808DA"/>
    <w:rsid w:val="00A80B50"/>
    <w:rsid w:val="00A80C79"/>
    <w:rsid w:val="00A80D04"/>
    <w:rsid w:val="00A80DB4"/>
    <w:rsid w:val="00A80F2B"/>
    <w:rsid w:val="00A8130F"/>
    <w:rsid w:val="00A816EF"/>
    <w:rsid w:val="00A8170B"/>
    <w:rsid w:val="00A81A84"/>
    <w:rsid w:val="00A81C07"/>
    <w:rsid w:val="00A81DA6"/>
    <w:rsid w:val="00A82175"/>
    <w:rsid w:val="00A82304"/>
    <w:rsid w:val="00A8290D"/>
    <w:rsid w:val="00A8295E"/>
    <w:rsid w:val="00A82A66"/>
    <w:rsid w:val="00A82BB5"/>
    <w:rsid w:val="00A830EC"/>
    <w:rsid w:val="00A83806"/>
    <w:rsid w:val="00A83831"/>
    <w:rsid w:val="00A838B2"/>
    <w:rsid w:val="00A83BF4"/>
    <w:rsid w:val="00A840AD"/>
    <w:rsid w:val="00A841A9"/>
    <w:rsid w:val="00A84232"/>
    <w:rsid w:val="00A8459F"/>
    <w:rsid w:val="00A847B9"/>
    <w:rsid w:val="00A84AFE"/>
    <w:rsid w:val="00A84F47"/>
    <w:rsid w:val="00A85339"/>
    <w:rsid w:val="00A85CE6"/>
    <w:rsid w:val="00A8649D"/>
    <w:rsid w:val="00A86C61"/>
    <w:rsid w:val="00A87415"/>
    <w:rsid w:val="00A876D8"/>
    <w:rsid w:val="00A877AD"/>
    <w:rsid w:val="00A87B07"/>
    <w:rsid w:val="00A87B4D"/>
    <w:rsid w:val="00A87B77"/>
    <w:rsid w:val="00A87CEA"/>
    <w:rsid w:val="00A900FD"/>
    <w:rsid w:val="00A9062C"/>
    <w:rsid w:val="00A906D2"/>
    <w:rsid w:val="00A9122C"/>
    <w:rsid w:val="00A91350"/>
    <w:rsid w:val="00A91941"/>
    <w:rsid w:val="00A91A55"/>
    <w:rsid w:val="00A920FF"/>
    <w:rsid w:val="00A9217C"/>
    <w:rsid w:val="00A925C0"/>
    <w:rsid w:val="00A927B9"/>
    <w:rsid w:val="00A928BC"/>
    <w:rsid w:val="00A92AB8"/>
    <w:rsid w:val="00A93446"/>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B01"/>
    <w:rsid w:val="00AA0C7F"/>
    <w:rsid w:val="00AA0CCF"/>
    <w:rsid w:val="00AA0E4F"/>
    <w:rsid w:val="00AA19D0"/>
    <w:rsid w:val="00AA1C03"/>
    <w:rsid w:val="00AA20D6"/>
    <w:rsid w:val="00AA2154"/>
    <w:rsid w:val="00AA238E"/>
    <w:rsid w:val="00AA23B4"/>
    <w:rsid w:val="00AA2C7F"/>
    <w:rsid w:val="00AA2EB3"/>
    <w:rsid w:val="00AA347A"/>
    <w:rsid w:val="00AA38FF"/>
    <w:rsid w:val="00AA3AC0"/>
    <w:rsid w:val="00AA4960"/>
    <w:rsid w:val="00AA4AF4"/>
    <w:rsid w:val="00AA4B94"/>
    <w:rsid w:val="00AA4D19"/>
    <w:rsid w:val="00AA4D5D"/>
    <w:rsid w:val="00AA4F39"/>
    <w:rsid w:val="00AA4FC9"/>
    <w:rsid w:val="00AA5376"/>
    <w:rsid w:val="00AA54B6"/>
    <w:rsid w:val="00AA6286"/>
    <w:rsid w:val="00AA631B"/>
    <w:rsid w:val="00AA6941"/>
    <w:rsid w:val="00AA6D3C"/>
    <w:rsid w:val="00AA7470"/>
    <w:rsid w:val="00AA74E6"/>
    <w:rsid w:val="00AA7928"/>
    <w:rsid w:val="00AA7A02"/>
    <w:rsid w:val="00AA7C47"/>
    <w:rsid w:val="00AA7CE3"/>
    <w:rsid w:val="00AA7EFA"/>
    <w:rsid w:val="00AB0557"/>
    <w:rsid w:val="00AB062D"/>
    <w:rsid w:val="00AB0E0D"/>
    <w:rsid w:val="00AB0FCC"/>
    <w:rsid w:val="00AB185C"/>
    <w:rsid w:val="00AB18D3"/>
    <w:rsid w:val="00AB1A96"/>
    <w:rsid w:val="00AB2157"/>
    <w:rsid w:val="00AB21A2"/>
    <w:rsid w:val="00AB2229"/>
    <w:rsid w:val="00AB2798"/>
    <w:rsid w:val="00AB2869"/>
    <w:rsid w:val="00AB2EF3"/>
    <w:rsid w:val="00AB2F5E"/>
    <w:rsid w:val="00AB30D5"/>
    <w:rsid w:val="00AB4250"/>
    <w:rsid w:val="00AB4865"/>
    <w:rsid w:val="00AB4C44"/>
    <w:rsid w:val="00AB4C51"/>
    <w:rsid w:val="00AB4DAF"/>
    <w:rsid w:val="00AB509D"/>
    <w:rsid w:val="00AB5458"/>
    <w:rsid w:val="00AB56AA"/>
    <w:rsid w:val="00AB5776"/>
    <w:rsid w:val="00AB5C21"/>
    <w:rsid w:val="00AB5D49"/>
    <w:rsid w:val="00AB5D4E"/>
    <w:rsid w:val="00AB5E36"/>
    <w:rsid w:val="00AB5E3A"/>
    <w:rsid w:val="00AB60B0"/>
    <w:rsid w:val="00AB6300"/>
    <w:rsid w:val="00AB6A5C"/>
    <w:rsid w:val="00AB6D09"/>
    <w:rsid w:val="00AB758C"/>
    <w:rsid w:val="00AB7ED1"/>
    <w:rsid w:val="00AB7F26"/>
    <w:rsid w:val="00AC0119"/>
    <w:rsid w:val="00AC05C5"/>
    <w:rsid w:val="00AC0750"/>
    <w:rsid w:val="00AC09E3"/>
    <w:rsid w:val="00AC0D3A"/>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220"/>
    <w:rsid w:val="00AC53C8"/>
    <w:rsid w:val="00AC5535"/>
    <w:rsid w:val="00AC59AE"/>
    <w:rsid w:val="00AC5DE1"/>
    <w:rsid w:val="00AC6086"/>
    <w:rsid w:val="00AC6094"/>
    <w:rsid w:val="00AC62E4"/>
    <w:rsid w:val="00AC65C4"/>
    <w:rsid w:val="00AC65E6"/>
    <w:rsid w:val="00AC66CC"/>
    <w:rsid w:val="00AC6B29"/>
    <w:rsid w:val="00AC6D33"/>
    <w:rsid w:val="00AC6D70"/>
    <w:rsid w:val="00AC740F"/>
    <w:rsid w:val="00AC7B52"/>
    <w:rsid w:val="00AD02BF"/>
    <w:rsid w:val="00AD04E0"/>
    <w:rsid w:val="00AD07E6"/>
    <w:rsid w:val="00AD0A26"/>
    <w:rsid w:val="00AD0C9F"/>
    <w:rsid w:val="00AD1109"/>
    <w:rsid w:val="00AD1681"/>
    <w:rsid w:val="00AD2B53"/>
    <w:rsid w:val="00AD2CB0"/>
    <w:rsid w:val="00AD2FDC"/>
    <w:rsid w:val="00AD3000"/>
    <w:rsid w:val="00AD300B"/>
    <w:rsid w:val="00AD32DC"/>
    <w:rsid w:val="00AD34C9"/>
    <w:rsid w:val="00AD454B"/>
    <w:rsid w:val="00AD49C2"/>
    <w:rsid w:val="00AD4AA1"/>
    <w:rsid w:val="00AD545D"/>
    <w:rsid w:val="00AD5689"/>
    <w:rsid w:val="00AD583F"/>
    <w:rsid w:val="00AD5A35"/>
    <w:rsid w:val="00AD5C05"/>
    <w:rsid w:val="00AD6204"/>
    <w:rsid w:val="00AD6E16"/>
    <w:rsid w:val="00AD7016"/>
    <w:rsid w:val="00AD7111"/>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1F95"/>
    <w:rsid w:val="00AE21B4"/>
    <w:rsid w:val="00AE231A"/>
    <w:rsid w:val="00AE246C"/>
    <w:rsid w:val="00AE2D64"/>
    <w:rsid w:val="00AE3827"/>
    <w:rsid w:val="00AE3AC0"/>
    <w:rsid w:val="00AE3F17"/>
    <w:rsid w:val="00AE4337"/>
    <w:rsid w:val="00AE4342"/>
    <w:rsid w:val="00AE465E"/>
    <w:rsid w:val="00AE4E05"/>
    <w:rsid w:val="00AE51FF"/>
    <w:rsid w:val="00AE53E7"/>
    <w:rsid w:val="00AE543D"/>
    <w:rsid w:val="00AE567F"/>
    <w:rsid w:val="00AE56A1"/>
    <w:rsid w:val="00AE5819"/>
    <w:rsid w:val="00AE586B"/>
    <w:rsid w:val="00AE5CC7"/>
    <w:rsid w:val="00AE622C"/>
    <w:rsid w:val="00AE68DD"/>
    <w:rsid w:val="00AE6994"/>
    <w:rsid w:val="00AE754A"/>
    <w:rsid w:val="00AE7706"/>
    <w:rsid w:val="00AE7BA7"/>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2D54"/>
    <w:rsid w:val="00AF33F6"/>
    <w:rsid w:val="00AF3F12"/>
    <w:rsid w:val="00AF405D"/>
    <w:rsid w:val="00AF45F3"/>
    <w:rsid w:val="00AF4AE1"/>
    <w:rsid w:val="00AF4D70"/>
    <w:rsid w:val="00AF590A"/>
    <w:rsid w:val="00AF623E"/>
    <w:rsid w:val="00AF62F1"/>
    <w:rsid w:val="00AF66D4"/>
    <w:rsid w:val="00AF73D5"/>
    <w:rsid w:val="00AF764A"/>
    <w:rsid w:val="00AF767C"/>
    <w:rsid w:val="00AF7966"/>
    <w:rsid w:val="00AF7E3F"/>
    <w:rsid w:val="00B00310"/>
    <w:rsid w:val="00B006E8"/>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48F"/>
    <w:rsid w:val="00B0767C"/>
    <w:rsid w:val="00B1089D"/>
    <w:rsid w:val="00B10956"/>
    <w:rsid w:val="00B109D8"/>
    <w:rsid w:val="00B10D73"/>
    <w:rsid w:val="00B10E00"/>
    <w:rsid w:val="00B111F6"/>
    <w:rsid w:val="00B113DD"/>
    <w:rsid w:val="00B113E5"/>
    <w:rsid w:val="00B118E1"/>
    <w:rsid w:val="00B11BBE"/>
    <w:rsid w:val="00B11C3C"/>
    <w:rsid w:val="00B12315"/>
    <w:rsid w:val="00B1252E"/>
    <w:rsid w:val="00B12667"/>
    <w:rsid w:val="00B12F44"/>
    <w:rsid w:val="00B135BE"/>
    <w:rsid w:val="00B141F1"/>
    <w:rsid w:val="00B14A97"/>
    <w:rsid w:val="00B14C1A"/>
    <w:rsid w:val="00B15097"/>
    <w:rsid w:val="00B150E5"/>
    <w:rsid w:val="00B1521D"/>
    <w:rsid w:val="00B15672"/>
    <w:rsid w:val="00B15DB1"/>
    <w:rsid w:val="00B1626A"/>
    <w:rsid w:val="00B16D8E"/>
    <w:rsid w:val="00B17017"/>
    <w:rsid w:val="00B17D0A"/>
    <w:rsid w:val="00B17D65"/>
    <w:rsid w:val="00B17F1B"/>
    <w:rsid w:val="00B208AB"/>
    <w:rsid w:val="00B2155E"/>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1DE6"/>
    <w:rsid w:val="00B3312E"/>
    <w:rsid w:val="00B3379E"/>
    <w:rsid w:val="00B337F5"/>
    <w:rsid w:val="00B33952"/>
    <w:rsid w:val="00B3409D"/>
    <w:rsid w:val="00B34733"/>
    <w:rsid w:val="00B34B0B"/>
    <w:rsid w:val="00B3545D"/>
    <w:rsid w:val="00B35590"/>
    <w:rsid w:val="00B35A9B"/>
    <w:rsid w:val="00B366BB"/>
    <w:rsid w:val="00B3686C"/>
    <w:rsid w:val="00B37038"/>
    <w:rsid w:val="00B3705D"/>
    <w:rsid w:val="00B37190"/>
    <w:rsid w:val="00B37419"/>
    <w:rsid w:val="00B377D2"/>
    <w:rsid w:val="00B37EE0"/>
    <w:rsid w:val="00B4012C"/>
    <w:rsid w:val="00B4061D"/>
    <w:rsid w:val="00B407D3"/>
    <w:rsid w:val="00B40823"/>
    <w:rsid w:val="00B4097C"/>
    <w:rsid w:val="00B409CD"/>
    <w:rsid w:val="00B40D52"/>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4E"/>
    <w:rsid w:val="00B44090"/>
    <w:rsid w:val="00B446C4"/>
    <w:rsid w:val="00B44947"/>
    <w:rsid w:val="00B44F3B"/>
    <w:rsid w:val="00B45042"/>
    <w:rsid w:val="00B45260"/>
    <w:rsid w:val="00B45646"/>
    <w:rsid w:val="00B45E7C"/>
    <w:rsid w:val="00B46279"/>
    <w:rsid w:val="00B46372"/>
    <w:rsid w:val="00B46496"/>
    <w:rsid w:val="00B46634"/>
    <w:rsid w:val="00B46FC6"/>
    <w:rsid w:val="00B4757E"/>
    <w:rsid w:val="00B47624"/>
    <w:rsid w:val="00B47833"/>
    <w:rsid w:val="00B47903"/>
    <w:rsid w:val="00B47967"/>
    <w:rsid w:val="00B479E9"/>
    <w:rsid w:val="00B47E26"/>
    <w:rsid w:val="00B47ED4"/>
    <w:rsid w:val="00B5019C"/>
    <w:rsid w:val="00B50A63"/>
    <w:rsid w:val="00B51186"/>
    <w:rsid w:val="00B5171E"/>
    <w:rsid w:val="00B519D6"/>
    <w:rsid w:val="00B51C31"/>
    <w:rsid w:val="00B51F0B"/>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E70"/>
    <w:rsid w:val="00B56252"/>
    <w:rsid w:val="00B563A7"/>
    <w:rsid w:val="00B563FF"/>
    <w:rsid w:val="00B56DB6"/>
    <w:rsid w:val="00B56F89"/>
    <w:rsid w:val="00B56FB0"/>
    <w:rsid w:val="00B57477"/>
    <w:rsid w:val="00B574C7"/>
    <w:rsid w:val="00B57DCA"/>
    <w:rsid w:val="00B57E62"/>
    <w:rsid w:val="00B60587"/>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448"/>
    <w:rsid w:val="00B65939"/>
    <w:rsid w:val="00B65C37"/>
    <w:rsid w:val="00B65C44"/>
    <w:rsid w:val="00B65E98"/>
    <w:rsid w:val="00B6635B"/>
    <w:rsid w:val="00B667E9"/>
    <w:rsid w:val="00B66C42"/>
    <w:rsid w:val="00B66C99"/>
    <w:rsid w:val="00B66DDB"/>
    <w:rsid w:val="00B66FB4"/>
    <w:rsid w:val="00B6720B"/>
    <w:rsid w:val="00B67293"/>
    <w:rsid w:val="00B673FE"/>
    <w:rsid w:val="00B67429"/>
    <w:rsid w:val="00B67711"/>
    <w:rsid w:val="00B6772D"/>
    <w:rsid w:val="00B67782"/>
    <w:rsid w:val="00B67B1D"/>
    <w:rsid w:val="00B67CD3"/>
    <w:rsid w:val="00B67D96"/>
    <w:rsid w:val="00B67E00"/>
    <w:rsid w:val="00B700D1"/>
    <w:rsid w:val="00B70204"/>
    <w:rsid w:val="00B705A0"/>
    <w:rsid w:val="00B70610"/>
    <w:rsid w:val="00B70C23"/>
    <w:rsid w:val="00B70E24"/>
    <w:rsid w:val="00B71169"/>
    <w:rsid w:val="00B719B9"/>
    <w:rsid w:val="00B71D92"/>
    <w:rsid w:val="00B71F9F"/>
    <w:rsid w:val="00B72202"/>
    <w:rsid w:val="00B730ED"/>
    <w:rsid w:val="00B731F0"/>
    <w:rsid w:val="00B73629"/>
    <w:rsid w:val="00B736B5"/>
    <w:rsid w:val="00B73A4B"/>
    <w:rsid w:val="00B73EB8"/>
    <w:rsid w:val="00B74373"/>
    <w:rsid w:val="00B74F07"/>
    <w:rsid w:val="00B750A7"/>
    <w:rsid w:val="00B755E5"/>
    <w:rsid w:val="00B756EC"/>
    <w:rsid w:val="00B7595E"/>
    <w:rsid w:val="00B75A21"/>
    <w:rsid w:val="00B76173"/>
    <w:rsid w:val="00B7662D"/>
    <w:rsid w:val="00B76977"/>
    <w:rsid w:val="00B769B3"/>
    <w:rsid w:val="00B7718E"/>
    <w:rsid w:val="00B7731A"/>
    <w:rsid w:val="00B7779F"/>
    <w:rsid w:val="00B777DC"/>
    <w:rsid w:val="00B8025A"/>
    <w:rsid w:val="00B80926"/>
    <w:rsid w:val="00B80AAC"/>
    <w:rsid w:val="00B80C19"/>
    <w:rsid w:val="00B80FC7"/>
    <w:rsid w:val="00B8157E"/>
    <w:rsid w:val="00B815C2"/>
    <w:rsid w:val="00B817A7"/>
    <w:rsid w:val="00B81A98"/>
    <w:rsid w:val="00B81B31"/>
    <w:rsid w:val="00B81BE0"/>
    <w:rsid w:val="00B81CB9"/>
    <w:rsid w:val="00B81F1C"/>
    <w:rsid w:val="00B822BE"/>
    <w:rsid w:val="00B82906"/>
    <w:rsid w:val="00B82979"/>
    <w:rsid w:val="00B82993"/>
    <w:rsid w:val="00B82A5E"/>
    <w:rsid w:val="00B82BEE"/>
    <w:rsid w:val="00B82E2B"/>
    <w:rsid w:val="00B8344F"/>
    <w:rsid w:val="00B8365A"/>
    <w:rsid w:val="00B8369D"/>
    <w:rsid w:val="00B8370C"/>
    <w:rsid w:val="00B839C3"/>
    <w:rsid w:val="00B840D4"/>
    <w:rsid w:val="00B843B5"/>
    <w:rsid w:val="00B8509B"/>
    <w:rsid w:val="00B853EB"/>
    <w:rsid w:val="00B85466"/>
    <w:rsid w:val="00B8582F"/>
    <w:rsid w:val="00B85C54"/>
    <w:rsid w:val="00B85D34"/>
    <w:rsid w:val="00B86051"/>
    <w:rsid w:val="00B868B2"/>
    <w:rsid w:val="00B86A97"/>
    <w:rsid w:val="00B87285"/>
    <w:rsid w:val="00B872ED"/>
    <w:rsid w:val="00B8794B"/>
    <w:rsid w:val="00B87ABC"/>
    <w:rsid w:val="00B87C3E"/>
    <w:rsid w:val="00B87E6D"/>
    <w:rsid w:val="00B87FBC"/>
    <w:rsid w:val="00B900B4"/>
    <w:rsid w:val="00B90147"/>
    <w:rsid w:val="00B902EB"/>
    <w:rsid w:val="00B904E1"/>
    <w:rsid w:val="00B9073D"/>
    <w:rsid w:val="00B907ED"/>
    <w:rsid w:val="00B90BFE"/>
    <w:rsid w:val="00B90DD2"/>
    <w:rsid w:val="00B91723"/>
    <w:rsid w:val="00B91C16"/>
    <w:rsid w:val="00B91C84"/>
    <w:rsid w:val="00B923C9"/>
    <w:rsid w:val="00B9242E"/>
    <w:rsid w:val="00B9248B"/>
    <w:rsid w:val="00B92684"/>
    <w:rsid w:val="00B9294C"/>
    <w:rsid w:val="00B92B5A"/>
    <w:rsid w:val="00B92F24"/>
    <w:rsid w:val="00B9308B"/>
    <w:rsid w:val="00B930DC"/>
    <w:rsid w:val="00B93401"/>
    <w:rsid w:val="00B935A5"/>
    <w:rsid w:val="00B9511E"/>
    <w:rsid w:val="00B95EF4"/>
    <w:rsid w:val="00B96488"/>
    <w:rsid w:val="00B9648B"/>
    <w:rsid w:val="00B964A1"/>
    <w:rsid w:val="00B9678D"/>
    <w:rsid w:val="00B968C1"/>
    <w:rsid w:val="00B96935"/>
    <w:rsid w:val="00B96AC8"/>
    <w:rsid w:val="00B96AF1"/>
    <w:rsid w:val="00B97164"/>
    <w:rsid w:val="00B97712"/>
    <w:rsid w:val="00B97753"/>
    <w:rsid w:val="00B97BD4"/>
    <w:rsid w:val="00B97FB7"/>
    <w:rsid w:val="00BA043A"/>
    <w:rsid w:val="00BA0CCE"/>
    <w:rsid w:val="00BA0EB2"/>
    <w:rsid w:val="00BA10EB"/>
    <w:rsid w:val="00BA1554"/>
    <w:rsid w:val="00BA15F2"/>
    <w:rsid w:val="00BA16E0"/>
    <w:rsid w:val="00BA1B5E"/>
    <w:rsid w:val="00BA1C2C"/>
    <w:rsid w:val="00BA1F52"/>
    <w:rsid w:val="00BA244D"/>
    <w:rsid w:val="00BA25AD"/>
    <w:rsid w:val="00BA26F9"/>
    <w:rsid w:val="00BA28E2"/>
    <w:rsid w:val="00BA297B"/>
    <w:rsid w:val="00BA2C42"/>
    <w:rsid w:val="00BA2FF0"/>
    <w:rsid w:val="00BA3290"/>
    <w:rsid w:val="00BA3A00"/>
    <w:rsid w:val="00BA49B7"/>
    <w:rsid w:val="00BA4B65"/>
    <w:rsid w:val="00BA4D1E"/>
    <w:rsid w:val="00BA50B6"/>
    <w:rsid w:val="00BA51B8"/>
    <w:rsid w:val="00BA534B"/>
    <w:rsid w:val="00BA53B8"/>
    <w:rsid w:val="00BA59D1"/>
    <w:rsid w:val="00BA5AC0"/>
    <w:rsid w:val="00BA5BA1"/>
    <w:rsid w:val="00BA5CCE"/>
    <w:rsid w:val="00BA5CED"/>
    <w:rsid w:val="00BA5D40"/>
    <w:rsid w:val="00BA6003"/>
    <w:rsid w:val="00BA66E8"/>
    <w:rsid w:val="00BA6EB4"/>
    <w:rsid w:val="00BA74E8"/>
    <w:rsid w:val="00BA75B8"/>
    <w:rsid w:val="00BA779D"/>
    <w:rsid w:val="00BA77A3"/>
    <w:rsid w:val="00BA7AC1"/>
    <w:rsid w:val="00BA7FC8"/>
    <w:rsid w:val="00BB0269"/>
    <w:rsid w:val="00BB0601"/>
    <w:rsid w:val="00BB060D"/>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4CDF"/>
    <w:rsid w:val="00BB4D64"/>
    <w:rsid w:val="00BB508D"/>
    <w:rsid w:val="00BB512A"/>
    <w:rsid w:val="00BB5216"/>
    <w:rsid w:val="00BB5C88"/>
    <w:rsid w:val="00BB5E01"/>
    <w:rsid w:val="00BB6E82"/>
    <w:rsid w:val="00BB6F18"/>
    <w:rsid w:val="00BB7070"/>
    <w:rsid w:val="00BB72DF"/>
    <w:rsid w:val="00BB733F"/>
    <w:rsid w:val="00BB7762"/>
    <w:rsid w:val="00BB7C04"/>
    <w:rsid w:val="00BC0121"/>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5D"/>
    <w:rsid w:val="00BC3A82"/>
    <w:rsid w:val="00BC3D73"/>
    <w:rsid w:val="00BC438E"/>
    <w:rsid w:val="00BC492B"/>
    <w:rsid w:val="00BC5046"/>
    <w:rsid w:val="00BC5382"/>
    <w:rsid w:val="00BC576D"/>
    <w:rsid w:val="00BC5796"/>
    <w:rsid w:val="00BC57F9"/>
    <w:rsid w:val="00BC5F37"/>
    <w:rsid w:val="00BC5FAB"/>
    <w:rsid w:val="00BC6047"/>
    <w:rsid w:val="00BC62B8"/>
    <w:rsid w:val="00BC7243"/>
    <w:rsid w:val="00BC73AE"/>
    <w:rsid w:val="00BC77E1"/>
    <w:rsid w:val="00BC7CDB"/>
    <w:rsid w:val="00BD0132"/>
    <w:rsid w:val="00BD0174"/>
    <w:rsid w:val="00BD049A"/>
    <w:rsid w:val="00BD0ABF"/>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37B"/>
    <w:rsid w:val="00BD3428"/>
    <w:rsid w:val="00BD3961"/>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1E6"/>
    <w:rsid w:val="00BE24FF"/>
    <w:rsid w:val="00BE2804"/>
    <w:rsid w:val="00BE2CEF"/>
    <w:rsid w:val="00BE333A"/>
    <w:rsid w:val="00BE3864"/>
    <w:rsid w:val="00BE38BD"/>
    <w:rsid w:val="00BE3DC1"/>
    <w:rsid w:val="00BE45D1"/>
    <w:rsid w:val="00BE4729"/>
    <w:rsid w:val="00BE478F"/>
    <w:rsid w:val="00BE4814"/>
    <w:rsid w:val="00BE4817"/>
    <w:rsid w:val="00BE4845"/>
    <w:rsid w:val="00BE4853"/>
    <w:rsid w:val="00BE4979"/>
    <w:rsid w:val="00BE517C"/>
    <w:rsid w:val="00BE548C"/>
    <w:rsid w:val="00BE54CA"/>
    <w:rsid w:val="00BE561A"/>
    <w:rsid w:val="00BE5938"/>
    <w:rsid w:val="00BE5D4C"/>
    <w:rsid w:val="00BE5F91"/>
    <w:rsid w:val="00BE6124"/>
    <w:rsid w:val="00BE61B3"/>
    <w:rsid w:val="00BE67EB"/>
    <w:rsid w:val="00BE68FA"/>
    <w:rsid w:val="00BE69F5"/>
    <w:rsid w:val="00BE6BA3"/>
    <w:rsid w:val="00BF0476"/>
    <w:rsid w:val="00BF07B2"/>
    <w:rsid w:val="00BF0D0A"/>
    <w:rsid w:val="00BF12B9"/>
    <w:rsid w:val="00BF15CC"/>
    <w:rsid w:val="00BF16CC"/>
    <w:rsid w:val="00BF16E5"/>
    <w:rsid w:val="00BF1ED8"/>
    <w:rsid w:val="00BF205A"/>
    <w:rsid w:val="00BF209F"/>
    <w:rsid w:val="00BF272D"/>
    <w:rsid w:val="00BF281F"/>
    <w:rsid w:val="00BF294B"/>
    <w:rsid w:val="00BF298F"/>
    <w:rsid w:val="00BF29B1"/>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611E"/>
    <w:rsid w:val="00BF613C"/>
    <w:rsid w:val="00BF6B7F"/>
    <w:rsid w:val="00BF70A6"/>
    <w:rsid w:val="00BF7B4F"/>
    <w:rsid w:val="00BF7FF4"/>
    <w:rsid w:val="00C00181"/>
    <w:rsid w:val="00C00494"/>
    <w:rsid w:val="00C007E0"/>
    <w:rsid w:val="00C0089E"/>
    <w:rsid w:val="00C00954"/>
    <w:rsid w:val="00C00DBF"/>
    <w:rsid w:val="00C012A1"/>
    <w:rsid w:val="00C01378"/>
    <w:rsid w:val="00C016BC"/>
    <w:rsid w:val="00C018A5"/>
    <w:rsid w:val="00C01EC8"/>
    <w:rsid w:val="00C02174"/>
    <w:rsid w:val="00C0280D"/>
    <w:rsid w:val="00C029D5"/>
    <w:rsid w:val="00C02E0C"/>
    <w:rsid w:val="00C02EE2"/>
    <w:rsid w:val="00C030D6"/>
    <w:rsid w:val="00C031A3"/>
    <w:rsid w:val="00C03267"/>
    <w:rsid w:val="00C03297"/>
    <w:rsid w:val="00C034B4"/>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443"/>
    <w:rsid w:val="00C079F7"/>
    <w:rsid w:val="00C07A85"/>
    <w:rsid w:val="00C07B11"/>
    <w:rsid w:val="00C07E84"/>
    <w:rsid w:val="00C1019D"/>
    <w:rsid w:val="00C1164A"/>
    <w:rsid w:val="00C117BE"/>
    <w:rsid w:val="00C12357"/>
    <w:rsid w:val="00C126B6"/>
    <w:rsid w:val="00C129B6"/>
    <w:rsid w:val="00C12D81"/>
    <w:rsid w:val="00C12D84"/>
    <w:rsid w:val="00C12EAE"/>
    <w:rsid w:val="00C1301D"/>
    <w:rsid w:val="00C132ED"/>
    <w:rsid w:val="00C13BBF"/>
    <w:rsid w:val="00C13E24"/>
    <w:rsid w:val="00C142B6"/>
    <w:rsid w:val="00C14306"/>
    <w:rsid w:val="00C14A50"/>
    <w:rsid w:val="00C14CAB"/>
    <w:rsid w:val="00C15AA3"/>
    <w:rsid w:val="00C15AF6"/>
    <w:rsid w:val="00C15B3E"/>
    <w:rsid w:val="00C160C3"/>
    <w:rsid w:val="00C16156"/>
    <w:rsid w:val="00C1676A"/>
    <w:rsid w:val="00C169B7"/>
    <w:rsid w:val="00C16B50"/>
    <w:rsid w:val="00C172C3"/>
    <w:rsid w:val="00C17311"/>
    <w:rsid w:val="00C173BD"/>
    <w:rsid w:val="00C17596"/>
    <w:rsid w:val="00C204CF"/>
    <w:rsid w:val="00C20B7F"/>
    <w:rsid w:val="00C20EE8"/>
    <w:rsid w:val="00C2105A"/>
    <w:rsid w:val="00C21185"/>
    <w:rsid w:val="00C214D0"/>
    <w:rsid w:val="00C21D1E"/>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6DA"/>
    <w:rsid w:val="00C259D5"/>
    <w:rsid w:val="00C25A23"/>
    <w:rsid w:val="00C25F4A"/>
    <w:rsid w:val="00C26470"/>
    <w:rsid w:val="00C26576"/>
    <w:rsid w:val="00C26A6E"/>
    <w:rsid w:val="00C26B93"/>
    <w:rsid w:val="00C26C61"/>
    <w:rsid w:val="00C27003"/>
    <w:rsid w:val="00C2744C"/>
    <w:rsid w:val="00C27766"/>
    <w:rsid w:val="00C27BC8"/>
    <w:rsid w:val="00C27D7B"/>
    <w:rsid w:val="00C3004C"/>
    <w:rsid w:val="00C30246"/>
    <w:rsid w:val="00C30734"/>
    <w:rsid w:val="00C30846"/>
    <w:rsid w:val="00C30849"/>
    <w:rsid w:val="00C30DB1"/>
    <w:rsid w:val="00C30E9E"/>
    <w:rsid w:val="00C31015"/>
    <w:rsid w:val="00C31409"/>
    <w:rsid w:val="00C31497"/>
    <w:rsid w:val="00C31B5D"/>
    <w:rsid w:val="00C31B95"/>
    <w:rsid w:val="00C31C4A"/>
    <w:rsid w:val="00C31C8A"/>
    <w:rsid w:val="00C31C91"/>
    <w:rsid w:val="00C31CA2"/>
    <w:rsid w:val="00C31CE3"/>
    <w:rsid w:val="00C31DAF"/>
    <w:rsid w:val="00C321B3"/>
    <w:rsid w:val="00C3265A"/>
    <w:rsid w:val="00C329C7"/>
    <w:rsid w:val="00C32DEE"/>
    <w:rsid w:val="00C3370B"/>
    <w:rsid w:val="00C3384E"/>
    <w:rsid w:val="00C339EC"/>
    <w:rsid w:val="00C33A1A"/>
    <w:rsid w:val="00C344F0"/>
    <w:rsid w:val="00C34798"/>
    <w:rsid w:val="00C34B91"/>
    <w:rsid w:val="00C34E7E"/>
    <w:rsid w:val="00C34F69"/>
    <w:rsid w:val="00C354B2"/>
    <w:rsid w:val="00C35693"/>
    <w:rsid w:val="00C35CFA"/>
    <w:rsid w:val="00C35DAD"/>
    <w:rsid w:val="00C35E42"/>
    <w:rsid w:val="00C35E90"/>
    <w:rsid w:val="00C361C6"/>
    <w:rsid w:val="00C3625E"/>
    <w:rsid w:val="00C3642A"/>
    <w:rsid w:val="00C36547"/>
    <w:rsid w:val="00C366CB"/>
    <w:rsid w:val="00C367A9"/>
    <w:rsid w:val="00C36B95"/>
    <w:rsid w:val="00C37371"/>
    <w:rsid w:val="00C373E1"/>
    <w:rsid w:val="00C402EA"/>
    <w:rsid w:val="00C40D11"/>
    <w:rsid w:val="00C415D1"/>
    <w:rsid w:val="00C41626"/>
    <w:rsid w:val="00C41A01"/>
    <w:rsid w:val="00C421E8"/>
    <w:rsid w:val="00C4226D"/>
    <w:rsid w:val="00C4252E"/>
    <w:rsid w:val="00C4263D"/>
    <w:rsid w:val="00C42733"/>
    <w:rsid w:val="00C4292C"/>
    <w:rsid w:val="00C429E1"/>
    <w:rsid w:val="00C434DC"/>
    <w:rsid w:val="00C435AB"/>
    <w:rsid w:val="00C43658"/>
    <w:rsid w:val="00C43727"/>
    <w:rsid w:val="00C44273"/>
    <w:rsid w:val="00C448F4"/>
    <w:rsid w:val="00C44A61"/>
    <w:rsid w:val="00C44B7B"/>
    <w:rsid w:val="00C4590D"/>
    <w:rsid w:val="00C45AE1"/>
    <w:rsid w:val="00C45F80"/>
    <w:rsid w:val="00C45FA9"/>
    <w:rsid w:val="00C45FDC"/>
    <w:rsid w:val="00C465B0"/>
    <w:rsid w:val="00C46871"/>
    <w:rsid w:val="00C46CE7"/>
    <w:rsid w:val="00C46F99"/>
    <w:rsid w:val="00C47167"/>
    <w:rsid w:val="00C476B3"/>
    <w:rsid w:val="00C47C80"/>
    <w:rsid w:val="00C47C81"/>
    <w:rsid w:val="00C47C98"/>
    <w:rsid w:val="00C503C3"/>
    <w:rsid w:val="00C503E4"/>
    <w:rsid w:val="00C504A4"/>
    <w:rsid w:val="00C50815"/>
    <w:rsid w:val="00C50C19"/>
    <w:rsid w:val="00C51231"/>
    <w:rsid w:val="00C516CC"/>
    <w:rsid w:val="00C516E6"/>
    <w:rsid w:val="00C519E6"/>
    <w:rsid w:val="00C51B6B"/>
    <w:rsid w:val="00C51E26"/>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158"/>
    <w:rsid w:val="00C60479"/>
    <w:rsid w:val="00C60520"/>
    <w:rsid w:val="00C607AB"/>
    <w:rsid w:val="00C60EF0"/>
    <w:rsid w:val="00C60F72"/>
    <w:rsid w:val="00C61071"/>
    <w:rsid w:val="00C61901"/>
    <w:rsid w:val="00C619C4"/>
    <w:rsid w:val="00C61A4C"/>
    <w:rsid w:val="00C61D95"/>
    <w:rsid w:val="00C61DBD"/>
    <w:rsid w:val="00C61EAB"/>
    <w:rsid w:val="00C6200C"/>
    <w:rsid w:val="00C62A19"/>
    <w:rsid w:val="00C62BF3"/>
    <w:rsid w:val="00C6304A"/>
    <w:rsid w:val="00C63081"/>
    <w:rsid w:val="00C631F8"/>
    <w:rsid w:val="00C633AA"/>
    <w:rsid w:val="00C6348C"/>
    <w:rsid w:val="00C634A1"/>
    <w:rsid w:val="00C636F3"/>
    <w:rsid w:val="00C638AE"/>
    <w:rsid w:val="00C63C2C"/>
    <w:rsid w:val="00C64080"/>
    <w:rsid w:val="00C64101"/>
    <w:rsid w:val="00C6427C"/>
    <w:rsid w:val="00C642AA"/>
    <w:rsid w:val="00C64689"/>
    <w:rsid w:val="00C646E5"/>
    <w:rsid w:val="00C64D95"/>
    <w:rsid w:val="00C64DCB"/>
    <w:rsid w:val="00C64E91"/>
    <w:rsid w:val="00C65457"/>
    <w:rsid w:val="00C658AB"/>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39A"/>
    <w:rsid w:val="00C724E8"/>
    <w:rsid w:val="00C7287D"/>
    <w:rsid w:val="00C72D24"/>
    <w:rsid w:val="00C7301F"/>
    <w:rsid w:val="00C73E83"/>
    <w:rsid w:val="00C744ED"/>
    <w:rsid w:val="00C74D3D"/>
    <w:rsid w:val="00C75346"/>
    <w:rsid w:val="00C75487"/>
    <w:rsid w:val="00C75663"/>
    <w:rsid w:val="00C756BD"/>
    <w:rsid w:val="00C757EA"/>
    <w:rsid w:val="00C75861"/>
    <w:rsid w:val="00C758DA"/>
    <w:rsid w:val="00C75A33"/>
    <w:rsid w:val="00C75F42"/>
    <w:rsid w:val="00C75FC0"/>
    <w:rsid w:val="00C76184"/>
    <w:rsid w:val="00C7657A"/>
    <w:rsid w:val="00C765FC"/>
    <w:rsid w:val="00C76D4B"/>
    <w:rsid w:val="00C76F2E"/>
    <w:rsid w:val="00C770E3"/>
    <w:rsid w:val="00C77159"/>
    <w:rsid w:val="00C77CA7"/>
    <w:rsid w:val="00C77F58"/>
    <w:rsid w:val="00C805D2"/>
    <w:rsid w:val="00C806B5"/>
    <w:rsid w:val="00C807BB"/>
    <w:rsid w:val="00C80946"/>
    <w:rsid w:val="00C80BF5"/>
    <w:rsid w:val="00C80C16"/>
    <w:rsid w:val="00C80EE4"/>
    <w:rsid w:val="00C8103E"/>
    <w:rsid w:val="00C81439"/>
    <w:rsid w:val="00C8157D"/>
    <w:rsid w:val="00C81685"/>
    <w:rsid w:val="00C816E3"/>
    <w:rsid w:val="00C81851"/>
    <w:rsid w:val="00C819B6"/>
    <w:rsid w:val="00C81BEB"/>
    <w:rsid w:val="00C81D30"/>
    <w:rsid w:val="00C82218"/>
    <w:rsid w:val="00C82362"/>
    <w:rsid w:val="00C82753"/>
    <w:rsid w:val="00C827CF"/>
    <w:rsid w:val="00C828C5"/>
    <w:rsid w:val="00C82EAA"/>
    <w:rsid w:val="00C83067"/>
    <w:rsid w:val="00C8323A"/>
    <w:rsid w:val="00C83310"/>
    <w:rsid w:val="00C83567"/>
    <w:rsid w:val="00C835F0"/>
    <w:rsid w:val="00C83E5E"/>
    <w:rsid w:val="00C847F7"/>
    <w:rsid w:val="00C84CDA"/>
    <w:rsid w:val="00C8552C"/>
    <w:rsid w:val="00C85530"/>
    <w:rsid w:val="00C856C4"/>
    <w:rsid w:val="00C85A6E"/>
    <w:rsid w:val="00C85EC0"/>
    <w:rsid w:val="00C85EF1"/>
    <w:rsid w:val="00C867A6"/>
    <w:rsid w:val="00C86893"/>
    <w:rsid w:val="00C873A2"/>
    <w:rsid w:val="00C90955"/>
    <w:rsid w:val="00C90D27"/>
    <w:rsid w:val="00C913AC"/>
    <w:rsid w:val="00C91A1D"/>
    <w:rsid w:val="00C91F34"/>
    <w:rsid w:val="00C92130"/>
    <w:rsid w:val="00C92255"/>
    <w:rsid w:val="00C92C9A"/>
    <w:rsid w:val="00C92DEF"/>
    <w:rsid w:val="00C93A2E"/>
    <w:rsid w:val="00C9401C"/>
    <w:rsid w:val="00C94AF8"/>
    <w:rsid w:val="00C94D43"/>
    <w:rsid w:val="00C94DB9"/>
    <w:rsid w:val="00C95365"/>
    <w:rsid w:val="00C96004"/>
    <w:rsid w:val="00C96937"/>
    <w:rsid w:val="00C97426"/>
    <w:rsid w:val="00C976BE"/>
    <w:rsid w:val="00C979D1"/>
    <w:rsid w:val="00C97B55"/>
    <w:rsid w:val="00CA0F79"/>
    <w:rsid w:val="00CA141C"/>
    <w:rsid w:val="00CA207C"/>
    <w:rsid w:val="00CA2135"/>
    <w:rsid w:val="00CA21D4"/>
    <w:rsid w:val="00CA2256"/>
    <w:rsid w:val="00CA2430"/>
    <w:rsid w:val="00CA2541"/>
    <w:rsid w:val="00CA272C"/>
    <w:rsid w:val="00CA2A1B"/>
    <w:rsid w:val="00CA30BE"/>
    <w:rsid w:val="00CA32AB"/>
    <w:rsid w:val="00CA38AB"/>
    <w:rsid w:val="00CA3B1B"/>
    <w:rsid w:val="00CA3EF4"/>
    <w:rsid w:val="00CA43C5"/>
    <w:rsid w:val="00CA43CA"/>
    <w:rsid w:val="00CA4488"/>
    <w:rsid w:val="00CA4612"/>
    <w:rsid w:val="00CA4883"/>
    <w:rsid w:val="00CA4DC7"/>
    <w:rsid w:val="00CA4E1C"/>
    <w:rsid w:val="00CA4E9B"/>
    <w:rsid w:val="00CA4FC2"/>
    <w:rsid w:val="00CA531A"/>
    <w:rsid w:val="00CA54D4"/>
    <w:rsid w:val="00CA578E"/>
    <w:rsid w:val="00CA590C"/>
    <w:rsid w:val="00CA6066"/>
    <w:rsid w:val="00CA624E"/>
    <w:rsid w:val="00CA6272"/>
    <w:rsid w:val="00CA63C1"/>
    <w:rsid w:val="00CA6424"/>
    <w:rsid w:val="00CA656B"/>
    <w:rsid w:val="00CA657A"/>
    <w:rsid w:val="00CA6E2A"/>
    <w:rsid w:val="00CA707A"/>
    <w:rsid w:val="00CA7395"/>
    <w:rsid w:val="00CA7529"/>
    <w:rsid w:val="00CA752A"/>
    <w:rsid w:val="00CA7636"/>
    <w:rsid w:val="00CA76C5"/>
    <w:rsid w:val="00CA78EF"/>
    <w:rsid w:val="00CA7ADE"/>
    <w:rsid w:val="00CA7D04"/>
    <w:rsid w:val="00CA7E08"/>
    <w:rsid w:val="00CB0613"/>
    <w:rsid w:val="00CB064E"/>
    <w:rsid w:val="00CB071C"/>
    <w:rsid w:val="00CB08E4"/>
    <w:rsid w:val="00CB0D25"/>
    <w:rsid w:val="00CB0E4E"/>
    <w:rsid w:val="00CB0F05"/>
    <w:rsid w:val="00CB0FD6"/>
    <w:rsid w:val="00CB10EE"/>
    <w:rsid w:val="00CB1124"/>
    <w:rsid w:val="00CB1A3A"/>
    <w:rsid w:val="00CB1A3F"/>
    <w:rsid w:val="00CB1E2D"/>
    <w:rsid w:val="00CB2311"/>
    <w:rsid w:val="00CB2625"/>
    <w:rsid w:val="00CB2AD3"/>
    <w:rsid w:val="00CB2AFE"/>
    <w:rsid w:val="00CB2C64"/>
    <w:rsid w:val="00CB312B"/>
    <w:rsid w:val="00CB40DB"/>
    <w:rsid w:val="00CB41FF"/>
    <w:rsid w:val="00CB42C8"/>
    <w:rsid w:val="00CB42D0"/>
    <w:rsid w:val="00CB46A3"/>
    <w:rsid w:val="00CB474D"/>
    <w:rsid w:val="00CB482E"/>
    <w:rsid w:val="00CB57B1"/>
    <w:rsid w:val="00CB66A6"/>
    <w:rsid w:val="00CB66CC"/>
    <w:rsid w:val="00CB7095"/>
    <w:rsid w:val="00CB714E"/>
    <w:rsid w:val="00CB795E"/>
    <w:rsid w:val="00CB7F96"/>
    <w:rsid w:val="00CC0063"/>
    <w:rsid w:val="00CC01DC"/>
    <w:rsid w:val="00CC0735"/>
    <w:rsid w:val="00CC0CC7"/>
    <w:rsid w:val="00CC1E9E"/>
    <w:rsid w:val="00CC212F"/>
    <w:rsid w:val="00CC248B"/>
    <w:rsid w:val="00CC25FF"/>
    <w:rsid w:val="00CC26A3"/>
    <w:rsid w:val="00CC2827"/>
    <w:rsid w:val="00CC295D"/>
    <w:rsid w:val="00CC2CC2"/>
    <w:rsid w:val="00CC31BD"/>
    <w:rsid w:val="00CC34CB"/>
    <w:rsid w:val="00CC3E48"/>
    <w:rsid w:val="00CC3F96"/>
    <w:rsid w:val="00CC3FB5"/>
    <w:rsid w:val="00CC411C"/>
    <w:rsid w:val="00CC4658"/>
    <w:rsid w:val="00CC48A9"/>
    <w:rsid w:val="00CC4AE5"/>
    <w:rsid w:val="00CC4DAA"/>
    <w:rsid w:val="00CC53AE"/>
    <w:rsid w:val="00CC5B6A"/>
    <w:rsid w:val="00CC5DBB"/>
    <w:rsid w:val="00CC601C"/>
    <w:rsid w:val="00CC61E2"/>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969"/>
    <w:rsid w:val="00CD2A89"/>
    <w:rsid w:val="00CD2D93"/>
    <w:rsid w:val="00CD31BF"/>
    <w:rsid w:val="00CD33A8"/>
    <w:rsid w:val="00CD3848"/>
    <w:rsid w:val="00CD38C9"/>
    <w:rsid w:val="00CD3F6C"/>
    <w:rsid w:val="00CD4447"/>
    <w:rsid w:val="00CD4625"/>
    <w:rsid w:val="00CD4807"/>
    <w:rsid w:val="00CD4819"/>
    <w:rsid w:val="00CD482A"/>
    <w:rsid w:val="00CD5970"/>
    <w:rsid w:val="00CD5BD6"/>
    <w:rsid w:val="00CD5D12"/>
    <w:rsid w:val="00CD5E55"/>
    <w:rsid w:val="00CD6185"/>
    <w:rsid w:val="00CD6189"/>
    <w:rsid w:val="00CD61FD"/>
    <w:rsid w:val="00CD64A0"/>
    <w:rsid w:val="00CD65F8"/>
    <w:rsid w:val="00CD666A"/>
    <w:rsid w:val="00CD6F9C"/>
    <w:rsid w:val="00CD71BE"/>
    <w:rsid w:val="00CD71C9"/>
    <w:rsid w:val="00CD789E"/>
    <w:rsid w:val="00CD7D2F"/>
    <w:rsid w:val="00CE021F"/>
    <w:rsid w:val="00CE0534"/>
    <w:rsid w:val="00CE05F2"/>
    <w:rsid w:val="00CE0D51"/>
    <w:rsid w:val="00CE0F85"/>
    <w:rsid w:val="00CE1018"/>
    <w:rsid w:val="00CE118E"/>
    <w:rsid w:val="00CE1618"/>
    <w:rsid w:val="00CE1748"/>
    <w:rsid w:val="00CE19F9"/>
    <w:rsid w:val="00CE1B94"/>
    <w:rsid w:val="00CE1BA7"/>
    <w:rsid w:val="00CE2165"/>
    <w:rsid w:val="00CE21AB"/>
    <w:rsid w:val="00CE21FE"/>
    <w:rsid w:val="00CE229B"/>
    <w:rsid w:val="00CE2462"/>
    <w:rsid w:val="00CE2539"/>
    <w:rsid w:val="00CE279C"/>
    <w:rsid w:val="00CE289A"/>
    <w:rsid w:val="00CE29A6"/>
    <w:rsid w:val="00CE2C10"/>
    <w:rsid w:val="00CE2C97"/>
    <w:rsid w:val="00CE2DD2"/>
    <w:rsid w:val="00CE2E71"/>
    <w:rsid w:val="00CE34DC"/>
    <w:rsid w:val="00CE3621"/>
    <w:rsid w:val="00CE3C2B"/>
    <w:rsid w:val="00CE41B1"/>
    <w:rsid w:val="00CE430A"/>
    <w:rsid w:val="00CE43F4"/>
    <w:rsid w:val="00CE449E"/>
    <w:rsid w:val="00CE4D0E"/>
    <w:rsid w:val="00CE5753"/>
    <w:rsid w:val="00CE57AA"/>
    <w:rsid w:val="00CE5D29"/>
    <w:rsid w:val="00CE5EC5"/>
    <w:rsid w:val="00CE5F66"/>
    <w:rsid w:val="00CE6498"/>
    <w:rsid w:val="00CE6B19"/>
    <w:rsid w:val="00CE6E29"/>
    <w:rsid w:val="00CE6F48"/>
    <w:rsid w:val="00CE7308"/>
    <w:rsid w:val="00CE79E6"/>
    <w:rsid w:val="00CE7A51"/>
    <w:rsid w:val="00CE7C2E"/>
    <w:rsid w:val="00CE7EE5"/>
    <w:rsid w:val="00CF0BC4"/>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B5"/>
    <w:rsid w:val="00CF4CC3"/>
    <w:rsid w:val="00CF4EEB"/>
    <w:rsid w:val="00CF526B"/>
    <w:rsid w:val="00CF53B9"/>
    <w:rsid w:val="00CF5557"/>
    <w:rsid w:val="00CF583F"/>
    <w:rsid w:val="00CF5995"/>
    <w:rsid w:val="00CF61A8"/>
    <w:rsid w:val="00CF64AF"/>
    <w:rsid w:val="00CF64B3"/>
    <w:rsid w:val="00CF6596"/>
    <w:rsid w:val="00CF6782"/>
    <w:rsid w:val="00CF67BC"/>
    <w:rsid w:val="00CF69C9"/>
    <w:rsid w:val="00CF6CCB"/>
    <w:rsid w:val="00CF6DAA"/>
    <w:rsid w:val="00CF70A9"/>
    <w:rsid w:val="00CF71EE"/>
    <w:rsid w:val="00CF7452"/>
    <w:rsid w:val="00CF7911"/>
    <w:rsid w:val="00CF7ABE"/>
    <w:rsid w:val="00CF7D90"/>
    <w:rsid w:val="00CF7E20"/>
    <w:rsid w:val="00CF7EBD"/>
    <w:rsid w:val="00D00175"/>
    <w:rsid w:val="00D006D5"/>
    <w:rsid w:val="00D00A71"/>
    <w:rsid w:val="00D0110A"/>
    <w:rsid w:val="00D0138A"/>
    <w:rsid w:val="00D01E99"/>
    <w:rsid w:val="00D02411"/>
    <w:rsid w:val="00D024FB"/>
    <w:rsid w:val="00D0276C"/>
    <w:rsid w:val="00D02A74"/>
    <w:rsid w:val="00D02BCE"/>
    <w:rsid w:val="00D02F36"/>
    <w:rsid w:val="00D0332B"/>
    <w:rsid w:val="00D034DA"/>
    <w:rsid w:val="00D03A33"/>
    <w:rsid w:val="00D03C49"/>
    <w:rsid w:val="00D04D52"/>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121E"/>
    <w:rsid w:val="00D11569"/>
    <w:rsid w:val="00D117C0"/>
    <w:rsid w:val="00D11A99"/>
    <w:rsid w:val="00D11E7C"/>
    <w:rsid w:val="00D12006"/>
    <w:rsid w:val="00D12392"/>
    <w:rsid w:val="00D128BB"/>
    <w:rsid w:val="00D1295E"/>
    <w:rsid w:val="00D12F51"/>
    <w:rsid w:val="00D130A5"/>
    <w:rsid w:val="00D13347"/>
    <w:rsid w:val="00D13766"/>
    <w:rsid w:val="00D13858"/>
    <w:rsid w:val="00D13A73"/>
    <w:rsid w:val="00D13AF7"/>
    <w:rsid w:val="00D144C4"/>
    <w:rsid w:val="00D14506"/>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299"/>
    <w:rsid w:val="00D302E8"/>
    <w:rsid w:val="00D30503"/>
    <w:rsid w:val="00D30ADD"/>
    <w:rsid w:val="00D313A0"/>
    <w:rsid w:val="00D313CE"/>
    <w:rsid w:val="00D31FA1"/>
    <w:rsid w:val="00D32034"/>
    <w:rsid w:val="00D32452"/>
    <w:rsid w:val="00D32671"/>
    <w:rsid w:val="00D333C9"/>
    <w:rsid w:val="00D3344B"/>
    <w:rsid w:val="00D3367D"/>
    <w:rsid w:val="00D33963"/>
    <w:rsid w:val="00D33ADF"/>
    <w:rsid w:val="00D33B69"/>
    <w:rsid w:val="00D33F8D"/>
    <w:rsid w:val="00D34458"/>
    <w:rsid w:val="00D34D33"/>
    <w:rsid w:val="00D34D7E"/>
    <w:rsid w:val="00D34FD4"/>
    <w:rsid w:val="00D350B4"/>
    <w:rsid w:val="00D3537C"/>
    <w:rsid w:val="00D356C5"/>
    <w:rsid w:val="00D360BA"/>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53C"/>
    <w:rsid w:val="00D40762"/>
    <w:rsid w:val="00D40B1C"/>
    <w:rsid w:val="00D40BED"/>
    <w:rsid w:val="00D40E4B"/>
    <w:rsid w:val="00D41048"/>
    <w:rsid w:val="00D4112F"/>
    <w:rsid w:val="00D411FE"/>
    <w:rsid w:val="00D41430"/>
    <w:rsid w:val="00D41BEB"/>
    <w:rsid w:val="00D41C3A"/>
    <w:rsid w:val="00D4200A"/>
    <w:rsid w:val="00D422FF"/>
    <w:rsid w:val="00D425BD"/>
    <w:rsid w:val="00D427F8"/>
    <w:rsid w:val="00D42D6A"/>
    <w:rsid w:val="00D42FF0"/>
    <w:rsid w:val="00D430CE"/>
    <w:rsid w:val="00D4315E"/>
    <w:rsid w:val="00D431E1"/>
    <w:rsid w:val="00D43650"/>
    <w:rsid w:val="00D436D3"/>
    <w:rsid w:val="00D436DF"/>
    <w:rsid w:val="00D438E1"/>
    <w:rsid w:val="00D439E1"/>
    <w:rsid w:val="00D43C2E"/>
    <w:rsid w:val="00D4423E"/>
    <w:rsid w:val="00D442BD"/>
    <w:rsid w:val="00D446BF"/>
    <w:rsid w:val="00D4497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DBE"/>
    <w:rsid w:val="00D51E6F"/>
    <w:rsid w:val="00D5264B"/>
    <w:rsid w:val="00D52B7C"/>
    <w:rsid w:val="00D52DB2"/>
    <w:rsid w:val="00D53321"/>
    <w:rsid w:val="00D53326"/>
    <w:rsid w:val="00D53348"/>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45E"/>
    <w:rsid w:val="00D559CC"/>
    <w:rsid w:val="00D55B9B"/>
    <w:rsid w:val="00D55BDD"/>
    <w:rsid w:val="00D56110"/>
    <w:rsid w:val="00D56468"/>
    <w:rsid w:val="00D565C0"/>
    <w:rsid w:val="00D56662"/>
    <w:rsid w:val="00D56A2C"/>
    <w:rsid w:val="00D570A4"/>
    <w:rsid w:val="00D572B9"/>
    <w:rsid w:val="00D573EC"/>
    <w:rsid w:val="00D577DD"/>
    <w:rsid w:val="00D578A4"/>
    <w:rsid w:val="00D5798A"/>
    <w:rsid w:val="00D57B45"/>
    <w:rsid w:val="00D57FEE"/>
    <w:rsid w:val="00D600C2"/>
    <w:rsid w:val="00D600CC"/>
    <w:rsid w:val="00D6016F"/>
    <w:rsid w:val="00D60239"/>
    <w:rsid w:val="00D603FF"/>
    <w:rsid w:val="00D60866"/>
    <w:rsid w:val="00D60986"/>
    <w:rsid w:val="00D609FD"/>
    <w:rsid w:val="00D61E0A"/>
    <w:rsid w:val="00D62356"/>
    <w:rsid w:val="00D6261C"/>
    <w:rsid w:val="00D626E1"/>
    <w:rsid w:val="00D62C91"/>
    <w:rsid w:val="00D62C95"/>
    <w:rsid w:val="00D62D92"/>
    <w:rsid w:val="00D62DBB"/>
    <w:rsid w:val="00D6300B"/>
    <w:rsid w:val="00D630C3"/>
    <w:rsid w:val="00D6339D"/>
    <w:rsid w:val="00D634F1"/>
    <w:rsid w:val="00D6366F"/>
    <w:rsid w:val="00D63A14"/>
    <w:rsid w:val="00D63B59"/>
    <w:rsid w:val="00D63C28"/>
    <w:rsid w:val="00D63C3F"/>
    <w:rsid w:val="00D63C70"/>
    <w:rsid w:val="00D63DCF"/>
    <w:rsid w:val="00D63FF3"/>
    <w:rsid w:val="00D6424E"/>
    <w:rsid w:val="00D6448D"/>
    <w:rsid w:val="00D64540"/>
    <w:rsid w:val="00D64544"/>
    <w:rsid w:val="00D64853"/>
    <w:rsid w:val="00D650BC"/>
    <w:rsid w:val="00D655B1"/>
    <w:rsid w:val="00D656DE"/>
    <w:rsid w:val="00D65F24"/>
    <w:rsid w:val="00D662CE"/>
    <w:rsid w:val="00D6636F"/>
    <w:rsid w:val="00D665DD"/>
    <w:rsid w:val="00D66733"/>
    <w:rsid w:val="00D6676F"/>
    <w:rsid w:val="00D667CC"/>
    <w:rsid w:val="00D66E01"/>
    <w:rsid w:val="00D671C7"/>
    <w:rsid w:val="00D672DD"/>
    <w:rsid w:val="00D674AE"/>
    <w:rsid w:val="00D67DB1"/>
    <w:rsid w:val="00D705BD"/>
    <w:rsid w:val="00D707DD"/>
    <w:rsid w:val="00D70B05"/>
    <w:rsid w:val="00D7210D"/>
    <w:rsid w:val="00D7248B"/>
    <w:rsid w:val="00D726EE"/>
    <w:rsid w:val="00D72B26"/>
    <w:rsid w:val="00D72F6D"/>
    <w:rsid w:val="00D731B2"/>
    <w:rsid w:val="00D73471"/>
    <w:rsid w:val="00D7347A"/>
    <w:rsid w:val="00D73592"/>
    <w:rsid w:val="00D73677"/>
    <w:rsid w:val="00D7369A"/>
    <w:rsid w:val="00D736DA"/>
    <w:rsid w:val="00D739E9"/>
    <w:rsid w:val="00D73DBF"/>
    <w:rsid w:val="00D74062"/>
    <w:rsid w:val="00D74259"/>
    <w:rsid w:val="00D7430D"/>
    <w:rsid w:val="00D74BED"/>
    <w:rsid w:val="00D74F41"/>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5FD"/>
    <w:rsid w:val="00D82BC7"/>
    <w:rsid w:val="00D82D71"/>
    <w:rsid w:val="00D82EA2"/>
    <w:rsid w:val="00D831D1"/>
    <w:rsid w:val="00D83789"/>
    <w:rsid w:val="00D839E6"/>
    <w:rsid w:val="00D83FD7"/>
    <w:rsid w:val="00D84139"/>
    <w:rsid w:val="00D84346"/>
    <w:rsid w:val="00D84543"/>
    <w:rsid w:val="00D8495C"/>
    <w:rsid w:val="00D84C0E"/>
    <w:rsid w:val="00D84E00"/>
    <w:rsid w:val="00D84E4A"/>
    <w:rsid w:val="00D84E63"/>
    <w:rsid w:val="00D84EEF"/>
    <w:rsid w:val="00D8507C"/>
    <w:rsid w:val="00D850AC"/>
    <w:rsid w:val="00D85535"/>
    <w:rsid w:val="00D858BF"/>
    <w:rsid w:val="00D85D7C"/>
    <w:rsid w:val="00D85E87"/>
    <w:rsid w:val="00D86067"/>
    <w:rsid w:val="00D863AE"/>
    <w:rsid w:val="00D8677C"/>
    <w:rsid w:val="00D87782"/>
    <w:rsid w:val="00D87849"/>
    <w:rsid w:val="00D8785C"/>
    <w:rsid w:val="00D87A88"/>
    <w:rsid w:val="00D87AA2"/>
    <w:rsid w:val="00D87B62"/>
    <w:rsid w:val="00D90425"/>
    <w:rsid w:val="00D9044D"/>
    <w:rsid w:val="00D90D7B"/>
    <w:rsid w:val="00D9103F"/>
    <w:rsid w:val="00D91046"/>
    <w:rsid w:val="00D91F82"/>
    <w:rsid w:val="00D9222B"/>
    <w:rsid w:val="00D924B4"/>
    <w:rsid w:val="00D924BB"/>
    <w:rsid w:val="00D92698"/>
    <w:rsid w:val="00D927FE"/>
    <w:rsid w:val="00D92CAF"/>
    <w:rsid w:val="00D92F46"/>
    <w:rsid w:val="00D936AE"/>
    <w:rsid w:val="00D93BFF"/>
    <w:rsid w:val="00D93E55"/>
    <w:rsid w:val="00D93E92"/>
    <w:rsid w:val="00D93EAC"/>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234B"/>
    <w:rsid w:val="00DA26FA"/>
    <w:rsid w:val="00DA29EE"/>
    <w:rsid w:val="00DA2A02"/>
    <w:rsid w:val="00DA2AD4"/>
    <w:rsid w:val="00DA2E24"/>
    <w:rsid w:val="00DA2F5D"/>
    <w:rsid w:val="00DA300F"/>
    <w:rsid w:val="00DA32D2"/>
    <w:rsid w:val="00DA3607"/>
    <w:rsid w:val="00DA3970"/>
    <w:rsid w:val="00DA3C74"/>
    <w:rsid w:val="00DA4A55"/>
    <w:rsid w:val="00DA5168"/>
    <w:rsid w:val="00DA53AC"/>
    <w:rsid w:val="00DA5911"/>
    <w:rsid w:val="00DA5EB7"/>
    <w:rsid w:val="00DA70D0"/>
    <w:rsid w:val="00DA70E7"/>
    <w:rsid w:val="00DA722E"/>
    <w:rsid w:val="00DA73C4"/>
    <w:rsid w:val="00DA771F"/>
    <w:rsid w:val="00DA7733"/>
    <w:rsid w:val="00DA7890"/>
    <w:rsid w:val="00DA799E"/>
    <w:rsid w:val="00DA7A51"/>
    <w:rsid w:val="00DA7C22"/>
    <w:rsid w:val="00DA7DD9"/>
    <w:rsid w:val="00DA7E6F"/>
    <w:rsid w:val="00DB0003"/>
    <w:rsid w:val="00DB0276"/>
    <w:rsid w:val="00DB0389"/>
    <w:rsid w:val="00DB07CB"/>
    <w:rsid w:val="00DB085C"/>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180"/>
    <w:rsid w:val="00DB5B1A"/>
    <w:rsid w:val="00DB5B22"/>
    <w:rsid w:val="00DB5EFC"/>
    <w:rsid w:val="00DB6036"/>
    <w:rsid w:val="00DB653A"/>
    <w:rsid w:val="00DB697F"/>
    <w:rsid w:val="00DB6DFD"/>
    <w:rsid w:val="00DB723F"/>
    <w:rsid w:val="00DB7960"/>
    <w:rsid w:val="00DB7A5C"/>
    <w:rsid w:val="00DB7C32"/>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B65"/>
    <w:rsid w:val="00DC2F23"/>
    <w:rsid w:val="00DC30A1"/>
    <w:rsid w:val="00DC34BE"/>
    <w:rsid w:val="00DC37CD"/>
    <w:rsid w:val="00DC3BE5"/>
    <w:rsid w:val="00DC485C"/>
    <w:rsid w:val="00DC4C18"/>
    <w:rsid w:val="00DC4CB9"/>
    <w:rsid w:val="00DC4D00"/>
    <w:rsid w:val="00DC4E85"/>
    <w:rsid w:val="00DC52FC"/>
    <w:rsid w:val="00DC5814"/>
    <w:rsid w:val="00DC5919"/>
    <w:rsid w:val="00DC5A4B"/>
    <w:rsid w:val="00DC5BE4"/>
    <w:rsid w:val="00DC6204"/>
    <w:rsid w:val="00DC627F"/>
    <w:rsid w:val="00DC62FE"/>
    <w:rsid w:val="00DC64A7"/>
    <w:rsid w:val="00DC68B6"/>
    <w:rsid w:val="00DC690A"/>
    <w:rsid w:val="00DC6A85"/>
    <w:rsid w:val="00DC6AB5"/>
    <w:rsid w:val="00DC6F12"/>
    <w:rsid w:val="00DC735C"/>
    <w:rsid w:val="00DC7525"/>
    <w:rsid w:val="00DC782E"/>
    <w:rsid w:val="00DC7B72"/>
    <w:rsid w:val="00DC7B92"/>
    <w:rsid w:val="00DC7BD1"/>
    <w:rsid w:val="00DD0731"/>
    <w:rsid w:val="00DD0DD9"/>
    <w:rsid w:val="00DD0F4B"/>
    <w:rsid w:val="00DD1142"/>
    <w:rsid w:val="00DD152A"/>
    <w:rsid w:val="00DD15BA"/>
    <w:rsid w:val="00DD19E1"/>
    <w:rsid w:val="00DD1C14"/>
    <w:rsid w:val="00DD26CB"/>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E1085"/>
    <w:rsid w:val="00DE1133"/>
    <w:rsid w:val="00DE1716"/>
    <w:rsid w:val="00DE17D4"/>
    <w:rsid w:val="00DE1B2C"/>
    <w:rsid w:val="00DE220B"/>
    <w:rsid w:val="00DE2DC1"/>
    <w:rsid w:val="00DE3456"/>
    <w:rsid w:val="00DE3661"/>
    <w:rsid w:val="00DE3C11"/>
    <w:rsid w:val="00DE3D7E"/>
    <w:rsid w:val="00DE40FE"/>
    <w:rsid w:val="00DE4144"/>
    <w:rsid w:val="00DE4451"/>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7EE"/>
    <w:rsid w:val="00DE7824"/>
    <w:rsid w:val="00DF012D"/>
    <w:rsid w:val="00DF0490"/>
    <w:rsid w:val="00DF068E"/>
    <w:rsid w:val="00DF06FB"/>
    <w:rsid w:val="00DF0879"/>
    <w:rsid w:val="00DF0AF7"/>
    <w:rsid w:val="00DF0C6A"/>
    <w:rsid w:val="00DF11E3"/>
    <w:rsid w:val="00DF127B"/>
    <w:rsid w:val="00DF1406"/>
    <w:rsid w:val="00DF16B0"/>
    <w:rsid w:val="00DF1BFC"/>
    <w:rsid w:val="00DF1D43"/>
    <w:rsid w:val="00DF1F18"/>
    <w:rsid w:val="00DF224C"/>
    <w:rsid w:val="00DF2269"/>
    <w:rsid w:val="00DF2AEB"/>
    <w:rsid w:val="00DF2CD7"/>
    <w:rsid w:val="00DF2FC3"/>
    <w:rsid w:val="00DF308A"/>
    <w:rsid w:val="00DF32DD"/>
    <w:rsid w:val="00DF330C"/>
    <w:rsid w:val="00DF3427"/>
    <w:rsid w:val="00DF38C5"/>
    <w:rsid w:val="00DF38D7"/>
    <w:rsid w:val="00DF4135"/>
    <w:rsid w:val="00DF46C2"/>
    <w:rsid w:val="00DF4777"/>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F90"/>
    <w:rsid w:val="00E003FF"/>
    <w:rsid w:val="00E004EE"/>
    <w:rsid w:val="00E00675"/>
    <w:rsid w:val="00E009E8"/>
    <w:rsid w:val="00E00CEE"/>
    <w:rsid w:val="00E01979"/>
    <w:rsid w:val="00E01A2F"/>
    <w:rsid w:val="00E01A9C"/>
    <w:rsid w:val="00E01BAB"/>
    <w:rsid w:val="00E01F30"/>
    <w:rsid w:val="00E02610"/>
    <w:rsid w:val="00E02811"/>
    <w:rsid w:val="00E0291D"/>
    <w:rsid w:val="00E02A15"/>
    <w:rsid w:val="00E038DE"/>
    <w:rsid w:val="00E039C2"/>
    <w:rsid w:val="00E03B76"/>
    <w:rsid w:val="00E03E60"/>
    <w:rsid w:val="00E040F8"/>
    <w:rsid w:val="00E041D8"/>
    <w:rsid w:val="00E04351"/>
    <w:rsid w:val="00E044B1"/>
    <w:rsid w:val="00E04D1D"/>
    <w:rsid w:val="00E0525B"/>
    <w:rsid w:val="00E0525F"/>
    <w:rsid w:val="00E054CE"/>
    <w:rsid w:val="00E05869"/>
    <w:rsid w:val="00E0608C"/>
    <w:rsid w:val="00E062B5"/>
    <w:rsid w:val="00E0640B"/>
    <w:rsid w:val="00E06723"/>
    <w:rsid w:val="00E06973"/>
    <w:rsid w:val="00E06C0A"/>
    <w:rsid w:val="00E06EE9"/>
    <w:rsid w:val="00E07140"/>
    <w:rsid w:val="00E071FA"/>
    <w:rsid w:val="00E0782E"/>
    <w:rsid w:val="00E07A91"/>
    <w:rsid w:val="00E07D8A"/>
    <w:rsid w:val="00E10643"/>
    <w:rsid w:val="00E106A1"/>
    <w:rsid w:val="00E10771"/>
    <w:rsid w:val="00E10D6C"/>
    <w:rsid w:val="00E11160"/>
    <w:rsid w:val="00E117C6"/>
    <w:rsid w:val="00E11F59"/>
    <w:rsid w:val="00E11F8E"/>
    <w:rsid w:val="00E1249C"/>
    <w:rsid w:val="00E12591"/>
    <w:rsid w:val="00E12F2F"/>
    <w:rsid w:val="00E131AF"/>
    <w:rsid w:val="00E1382C"/>
    <w:rsid w:val="00E139CB"/>
    <w:rsid w:val="00E13CA4"/>
    <w:rsid w:val="00E142FE"/>
    <w:rsid w:val="00E1470E"/>
    <w:rsid w:val="00E1485E"/>
    <w:rsid w:val="00E157E2"/>
    <w:rsid w:val="00E1596B"/>
    <w:rsid w:val="00E162C2"/>
    <w:rsid w:val="00E16307"/>
    <w:rsid w:val="00E16382"/>
    <w:rsid w:val="00E16D57"/>
    <w:rsid w:val="00E16FF8"/>
    <w:rsid w:val="00E1720B"/>
    <w:rsid w:val="00E17227"/>
    <w:rsid w:val="00E172BE"/>
    <w:rsid w:val="00E1790C"/>
    <w:rsid w:val="00E17E57"/>
    <w:rsid w:val="00E202D8"/>
    <w:rsid w:val="00E207AD"/>
    <w:rsid w:val="00E20D29"/>
    <w:rsid w:val="00E20E1F"/>
    <w:rsid w:val="00E20F96"/>
    <w:rsid w:val="00E2108E"/>
    <w:rsid w:val="00E21315"/>
    <w:rsid w:val="00E21539"/>
    <w:rsid w:val="00E21A95"/>
    <w:rsid w:val="00E21FC2"/>
    <w:rsid w:val="00E2205C"/>
    <w:rsid w:val="00E22307"/>
    <w:rsid w:val="00E228B3"/>
    <w:rsid w:val="00E22B61"/>
    <w:rsid w:val="00E23577"/>
    <w:rsid w:val="00E2368E"/>
    <w:rsid w:val="00E23EAF"/>
    <w:rsid w:val="00E23F4D"/>
    <w:rsid w:val="00E240B5"/>
    <w:rsid w:val="00E24111"/>
    <w:rsid w:val="00E2433C"/>
    <w:rsid w:val="00E24A16"/>
    <w:rsid w:val="00E24D2A"/>
    <w:rsid w:val="00E24D77"/>
    <w:rsid w:val="00E24F0C"/>
    <w:rsid w:val="00E25512"/>
    <w:rsid w:val="00E255B1"/>
    <w:rsid w:val="00E25700"/>
    <w:rsid w:val="00E259CC"/>
    <w:rsid w:val="00E263BC"/>
    <w:rsid w:val="00E26569"/>
    <w:rsid w:val="00E2658D"/>
    <w:rsid w:val="00E265BD"/>
    <w:rsid w:val="00E26773"/>
    <w:rsid w:val="00E26915"/>
    <w:rsid w:val="00E26E1C"/>
    <w:rsid w:val="00E271AE"/>
    <w:rsid w:val="00E2762A"/>
    <w:rsid w:val="00E279F5"/>
    <w:rsid w:val="00E27AE1"/>
    <w:rsid w:val="00E27C2D"/>
    <w:rsid w:val="00E3022E"/>
    <w:rsid w:val="00E30808"/>
    <w:rsid w:val="00E30D20"/>
    <w:rsid w:val="00E30D7B"/>
    <w:rsid w:val="00E30DAD"/>
    <w:rsid w:val="00E313A3"/>
    <w:rsid w:val="00E318BC"/>
    <w:rsid w:val="00E31DB0"/>
    <w:rsid w:val="00E31E1F"/>
    <w:rsid w:val="00E31EA6"/>
    <w:rsid w:val="00E32141"/>
    <w:rsid w:val="00E32585"/>
    <w:rsid w:val="00E32892"/>
    <w:rsid w:val="00E32A31"/>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ACB"/>
    <w:rsid w:val="00E40B1F"/>
    <w:rsid w:val="00E40C88"/>
    <w:rsid w:val="00E416F6"/>
    <w:rsid w:val="00E41B42"/>
    <w:rsid w:val="00E41D0A"/>
    <w:rsid w:val="00E41D55"/>
    <w:rsid w:val="00E41EFC"/>
    <w:rsid w:val="00E41FB5"/>
    <w:rsid w:val="00E4299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CE6"/>
    <w:rsid w:val="00E45330"/>
    <w:rsid w:val="00E454D9"/>
    <w:rsid w:val="00E458EA"/>
    <w:rsid w:val="00E45919"/>
    <w:rsid w:val="00E45E8F"/>
    <w:rsid w:val="00E45EB8"/>
    <w:rsid w:val="00E46258"/>
    <w:rsid w:val="00E46482"/>
    <w:rsid w:val="00E4664A"/>
    <w:rsid w:val="00E46670"/>
    <w:rsid w:val="00E46A9E"/>
    <w:rsid w:val="00E46B57"/>
    <w:rsid w:val="00E4713D"/>
    <w:rsid w:val="00E475F6"/>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1C3F"/>
    <w:rsid w:val="00E529C6"/>
    <w:rsid w:val="00E52EA6"/>
    <w:rsid w:val="00E53894"/>
    <w:rsid w:val="00E54141"/>
    <w:rsid w:val="00E545CD"/>
    <w:rsid w:val="00E54634"/>
    <w:rsid w:val="00E54C3A"/>
    <w:rsid w:val="00E55138"/>
    <w:rsid w:val="00E55AAB"/>
    <w:rsid w:val="00E55B9B"/>
    <w:rsid w:val="00E55D8A"/>
    <w:rsid w:val="00E55E4B"/>
    <w:rsid w:val="00E5617D"/>
    <w:rsid w:val="00E561C6"/>
    <w:rsid w:val="00E56B10"/>
    <w:rsid w:val="00E56F94"/>
    <w:rsid w:val="00E571B0"/>
    <w:rsid w:val="00E572B0"/>
    <w:rsid w:val="00E57572"/>
    <w:rsid w:val="00E57665"/>
    <w:rsid w:val="00E57700"/>
    <w:rsid w:val="00E604CE"/>
    <w:rsid w:val="00E606F8"/>
    <w:rsid w:val="00E60D47"/>
    <w:rsid w:val="00E6102D"/>
    <w:rsid w:val="00E61042"/>
    <w:rsid w:val="00E61407"/>
    <w:rsid w:val="00E61543"/>
    <w:rsid w:val="00E61F08"/>
    <w:rsid w:val="00E62296"/>
    <w:rsid w:val="00E6326A"/>
    <w:rsid w:val="00E6329E"/>
    <w:rsid w:val="00E63A57"/>
    <w:rsid w:val="00E63ADC"/>
    <w:rsid w:val="00E63D5D"/>
    <w:rsid w:val="00E63E32"/>
    <w:rsid w:val="00E63E6F"/>
    <w:rsid w:val="00E63F8D"/>
    <w:rsid w:val="00E643B8"/>
    <w:rsid w:val="00E6462C"/>
    <w:rsid w:val="00E646DE"/>
    <w:rsid w:val="00E64968"/>
    <w:rsid w:val="00E64E3F"/>
    <w:rsid w:val="00E64ECF"/>
    <w:rsid w:val="00E65044"/>
    <w:rsid w:val="00E65190"/>
    <w:rsid w:val="00E65259"/>
    <w:rsid w:val="00E6542D"/>
    <w:rsid w:val="00E65589"/>
    <w:rsid w:val="00E65C9D"/>
    <w:rsid w:val="00E6627E"/>
    <w:rsid w:val="00E666CC"/>
    <w:rsid w:val="00E66733"/>
    <w:rsid w:val="00E6693C"/>
    <w:rsid w:val="00E66B6C"/>
    <w:rsid w:val="00E67FE3"/>
    <w:rsid w:val="00E7060F"/>
    <w:rsid w:val="00E7062C"/>
    <w:rsid w:val="00E70828"/>
    <w:rsid w:val="00E708E9"/>
    <w:rsid w:val="00E70FEC"/>
    <w:rsid w:val="00E714B4"/>
    <w:rsid w:val="00E7187A"/>
    <w:rsid w:val="00E718E2"/>
    <w:rsid w:val="00E71A37"/>
    <w:rsid w:val="00E71A98"/>
    <w:rsid w:val="00E71CE6"/>
    <w:rsid w:val="00E72FE4"/>
    <w:rsid w:val="00E7339F"/>
    <w:rsid w:val="00E73C30"/>
    <w:rsid w:val="00E73C44"/>
    <w:rsid w:val="00E73EED"/>
    <w:rsid w:val="00E73F16"/>
    <w:rsid w:val="00E741AA"/>
    <w:rsid w:val="00E741BF"/>
    <w:rsid w:val="00E744AA"/>
    <w:rsid w:val="00E74744"/>
    <w:rsid w:val="00E75187"/>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19"/>
    <w:rsid w:val="00E801AC"/>
    <w:rsid w:val="00E80347"/>
    <w:rsid w:val="00E80450"/>
    <w:rsid w:val="00E8056F"/>
    <w:rsid w:val="00E80622"/>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C26"/>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8DC"/>
    <w:rsid w:val="00E869D0"/>
    <w:rsid w:val="00E86A5C"/>
    <w:rsid w:val="00E86D31"/>
    <w:rsid w:val="00E86EF0"/>
    <w:rsid w:val="00E87221"/>
    <w:rsid w:val="00E87779"/>
    <w:rsid w:val="00E87CE2"/>
    <w:rsid w:val="00E87D15"/>
    <w:rsid w:val="00E87D16"/>
    <w:rsid w:val="00E901CA"/>
    <w:rsid w:val="00E90646"/>
    <w:rsid w:val="00E909C5"/>
    <w:rsid w:val="00E90BEC"/>
    <w:rsid w:val="00E918C2"/>
    <w:rsid w:val="00E91926"/>
    <w:rsid w:val="00E91AB4"/>
    <w:rsid w:val="00E91C77"/>
    <w:rsid w:val="00E92012"/>
    <w:rsid w:val="00E92328"/>
    <w:rsid w:val="00E924CF"/>
    <w:rsid w:val="00E92C20"/>
    <w:rsid w:val="00E92F0F"/>
    <w:rsid w:val="00E92FB6"/>
    <w:rsid w:val="00E933C6"/>
    <w:rsid w:val="00E93573"/>
    <w:rsid w:val="00E9366C"/>
    <w:rsid w:val="00E93755"/>
    <w:rsid w:val="00E93875"/>
    <w:rsid w:val="00E93CC1"/>
    <w:rsid w:val="00E944FD"/>
    <w:rsid w:val="00E949FD"/>
    <w:rsid w:val="00E94CDA"/>
    <w:rsid w:val="00E94ECE"/>
    <w:rsid w:val="00E95014"/>
    <w:rsid w:val="00E95447"/>
    <w:rsid w:val="00E95477"/>
    <w:rsid w:val="00E95679"/>
    <w:rsid w:val="00E95D3F"/>
    <w:rsid w:val="00E95EF7"/>
    <w:rsid w:val="00E9600C"/>
    <w:rsid w:val="00E96209"/>
    <w:rsid w:val="00E962F8"/>
    <w:rsid w:val="00E96C03"/>
    <w:rsid w:val="00E96D54"/>
    <w:rsid w:val="00E96DAC"/>
    <w:rsid w:val="00E96E2B"/>
    <w:rsid w:val="00E9718A"/>
    <w:rsid w:val="00E971CF"/>
    <w:rsid w:val="00E97321"/>
    <w:rsid w:val="00E974A1"/>
    <w:rsid w:val="00EA00B5"/>
    <w:rsid w:val="00EA08F8"/>
    <w:rsid w:val="00EA0D85"/>
    <w:rsid w:val="00EA153A"/>
    <w:rsid w:val="00EA1DE0"/>
    <w:rsid w:val="00EA23EA"/>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B86"/>
    <w:rsid w:val="00EA70F8"/>
    <w:rsid w:val="00EA7AF6"/>
    <w:rsid w:val="00EA7C02"/>
    <w:rsid w:val="00EB0279"/>
    <w:rsid w:val="00EB0869"/>
    <w:rsid w:val="00EB0916"/>
    <w:rsid w:val="00EB0AAA"/>
    <w:rsid w:val="00EB0E5B"/>
    <w:rsid w:val="00EB0F9D"/>
    <w:rsid w:val="00EB1338"/>
    <w:rsid w:val="00EB1549"/>
    <w:rsid w:val="00EB163B"/>
    <w:rsid w:val="00EB18CC"/>
    <w:rsid w:val="00EB1A9A"/>
    <w:rsid w:val="00EB1AC4"/>
    <w:rsid w:val="00EB23EA"/>
    <w:rsid w:val="00EB2609"/>
    <w:rsid w:val="00EB27FD"/>
    <w:rsid w:val="00EB2820"/>
    <w:rsid w:val="00EB2C0C"/>
    <w:rsid w:val="00EB2FB9"/>
    <w:rsid w:val="00EB30A8"/>
    <w:rsid w:val="00EB36C9"/>
    <w:rsid w:val="00EB3BAC"/>
    <w:rsid w:val="00EB437E"/>
    <w:rsid w:val="00EB44BC"/>
    <w:rsid w:val="00EB4B19"/>
    <w:rsid w:val="00EB4BEF"/>
    <w:rsid w:val="00EB4BFA"/>
    <w:rsid w:val="00EB4C84"/>
    <w:rsid w:val="00EB4D13"/>
    <w:rsid w:val="00EB4F12"/>
    <w:rsid w:val="00EB4F49"/>
    <w:rsid w:val="00EB5052"/>
    <w:rsid w:val="00EB51D8"/>
    <w:rsid w:val="00EB53A5"/>
    <w:rsid w:val="00EB562C"/>
    <w:rsid w:val="00EB5791"/>
    <w:rsid w:val="00EB589F"/>
    <w:rsid w:val="00EB595A"/>
    <w:rsid w:val="00EB5A47"/>
    <w:rsid w:val="00EB5B1F"/>
    <w:rsid w:val="00EB5BDC"/>
    <w:rsid w:val="00EB5DC2"/>
    <w:rsid w:val="00EB6045"/>
    <w:rsid w:val="00EB6247"/>
    <w:rsid w:val="00EB644D"/>
    <w:rsid w:val="00EB646A"/>
    <w:rsid w:val="00EB647F"/>
    <w:rsid w:val="00EB6A76"/>
    <w:rsid w:val="00EB6A84"/>
    <w:rsid w:val="00EB6C0B"/>
    <w:rsid w:val="00EB6EDA"/>
    <w:rsid w:val="00EB7068"/>
    <w:rsid w:val="00EB7626"/>
    <w:rsid w:val="00EB7A0B"/>
    <w:rsid w:val="00EB7E63"/>
    <w:rsid w:val="00EC01B3"/>
    <w:rsid w:val="00EC0265"/>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5C5"/>
    <w:rsid w:val="00EC4653"/>
    <w:rsid w:val="00EC4799"/>
    <w:rsid w:val="00EC4948"/>
    <w:rsid w:val="00EC4A6C"/>
    <w:rsid w:val="00EC4B1F"/>
    <w:rsid w:val="00EC52A4"/>
    <w:rsid w:val="00EC565F"/>
    <w:rsid w:val="00EC5933"/>
    <w:rsid w:val="00EC5A82"/>
    <w:rsid w:val="00EC640A"/>
    <w:rsid w:val="00EC641B"/>
    <w:rsid w:val="00EC6941"/>
    <w:rsid w:val="00EC69E5"/>
    <w:rsid w:val="00EC6AA6"/>
    <w:rsid w:val="00EC6C2A"/>
    <w:rsid w:val="00EC6CCD"/>
    <w:rsid w:val="00EC7048"/>
    <w:rsid w:val="00EC73AE"/>
    <w:rsid w:val="00EC742D"/>
    <w:rsid w:val="00EC74FB"/>
    <w:rsid w:val="00EC763A"/>
    <w:rsid w:val="00EC76F7"/>
    <w:rsid w:val="00EC7777"/>
    <w:rsid w:val="00EC7806"/>
    <w:rsid w:val="00EC7B21"/>
    <w:rsid w:val="00EC7C43"/>
    <w:rsid w:val="00EC7D3D"/>
    <w:rsid w:val="00ED0040"/>
    <w:rsid w:val="00ED028B"/>
    <w:rsid w:val="00ED07F0"/>
    <w:rsid w:val="00ED0895"/>
    <w:rsid w:val="00ED0DEA"/>
    <w:rsid w:val="00ED169D"/>
    <w:rsid w:val="00ED19A1"/>
    <w:rsid w:val="00ED19A9"/>
    <w:rsid w:val="00ED1B7E"/>
    <w:rsid w:val="00ED1D73"/>
    <w:rsid w:val="00ED205C"/>
    <w:rsid w:val="00ED244B"/>
    <w:rsid w:val="00ED267F"/>
    <w:rsid w:val="00ED2807"/>
    <w:rsid w:val="00ED2991"/>
    <w:rsid w:val="00ED29E5"/>
    <w:rsid w:val="00ED3481"/>
    <w:rsid w:val="00ED3CBE"/>
    <w:rsid w:val="00ED3D7C"/>
    <w:rsid w:val="00ED44C2"/>
    <w:rsid w:val="00ED5218"/>
    <w:rsid w:val="00ED56E5"/>
    <w:rsid w:val="00ED59A1"/>
    <w:rsid w:val="00ED5C4B"/>
    <w:rsid w:val="00ED6252"/>
    <w:rsid w:val="00ED6955"/>
    <w:rsid w:val="00ED6E38"/>
    <w:rsid w:val="00ED738E"/>
    <w:rsid w:val="00EE0309"/>
    <w:rsid w:val="00EE09EB"/>
    <w:rsid w:val="00EE0AEC"/>
    <w:rsid w:val="00EE0BE4"/>
    <w:rsid w:val="00EE0D68"/>
    <w:rsid w:val="00EE0D8D"/>
    <w:rsid w:val="00EE0DD3"/>
    <w:rsid w:val="00EE10A4"/>
    <w:rsid w:val="00EE11AD"/>
    <w:rsid w:val="00EE11FA"/>
    <w:rsid w:val="00EE18EC"/>
    <w:rsid w:val="00EE1D71"/>
    <w:rsid w:val="00EE1EEB"/>
    <w:rsid w:val="00EE2EE5"/>
    <w:rsid w:val="00EE342A"/>
    <w:rsid w:val="00EE3536"/>
    <w:rsid w:val="00EE3B8A"/>
    <w:rsid w:val="00EE3E20"/>
    <w:rsid w:val="00EE4175"/>
    <w:rsid w:val="00EE4306"/>
    <w:rsid w:val="00EE430D"/>
    <w:rsid w:val="00EE4949"/>
    <w:rsid w:val="00EE4ECE"/>
    <w:rsid w:val="00EE5B17"/>
    <w:rsid w:val="00EE5B91"/>
    <w:rsid w:val="00EE5C32"/>
    <w:rsid w:val="00EE65DD"/>
    <w:rsid w:val="00EE681A"/>
    <w:rsid w:val="00EE6AB2"/>
    <w:rsid w:val="00EE6B00"/>
    <w:rsid w:val="00EE6D0C"/>
    <w:rsid w:val="00EE712F"/>
    <w:rsid w:val="00EE732D"/>
    <w:rsid w:val="00EE737E"/>
    <w:rsid w:val="00EE7651"/>
    <w:rsid w:val="00EE7C4E"/>
    <w:rsid w:val="00EE7D17"/>
    <w:rsid w:val="00EF011B"/>
    <w:rsid w:val="00EF03DA"/>
    <w:rsid w:val="00EF04BD"/>
    <w:rsid w:val="00EF06D9"/>
    <w:rsid w:val="00EF0936"/>
    <w:rsid w:val="00EF0967"/>
    <w:rsid w:val="00EF09FC"/>
    <w:rsid w:val="00EF0A3C"/>
    <w:rsid w:val="00EF0E4B"/>
    <w:rsid w:val="00EF1604"/>
    <w:rsid w:val="00EF1D7F"/>
    <w:rsid w:val="00EF21F3"/>
    <w:rsid w:val="00EF28AF"/>
    <w:rsid w:val="00EF2B8A"/>
    <w:rsid w:val="00EF2FEA"/>
    <w:rsid w:val="00EF303C"/>
    <w:rsid w:val="00EF3221"/>
    <w:rsid w:val="00EF343D"/>
    <w:rsid w:val="00EF38BD"/>
    <w:rsid w:val="00EF3C25"/>
    <w:rsid w:val="00EF3F68"/>
    <w:rsid w:val="00EF4022"/>
    <w:rsid w:val="00EF4310"/>
    <w:rsid w:val="00EF4804"/>
    <w:rsid w:val="00EF48C7"/>
    <w:rsid w:val="00EF4D18"/>
    <w:rsid w:val="00EF4D1F"/>
    <w:rsid w:val="00EF4DC4"/>
    <w:rsid w:val="00EF5563"/>
    <w:rsid w:val="00EF5DBE"/>
    <w:rsid w:val="00EF671E"/>
    <w:rsid w:val="00EF67BA"/>
    <w:rsid w:val="00EF68A9"/>
    <w:rsid w:val="00EF6C9C"/>
    <w:rsid w:val="00EF6CE5"/>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66"/>
    <w:rsid w:val="00F039FE"/>
    <w:rsid w:val="00F03EAD"/>
    <w:rsid w:val="00F04121"/>
    <w:rsid w:val="00F041C4"/>
    <w:rsid w:val="00F04466"/>
    <w:rsid w:val="00F0497C"/>
    <w:rsid w:val="00F04983"/>
    <w:rsid w:val="00F04BC3"/>
    <w:rsid w:val="00F04D38"/>
    <w:rsid w:val="00F04D42"/>
    <w:rsid w:val="00F0592D"/>
    <w:rsid w:val="00F05996"/>
    <w:rsid w:val="00F05A19"/>
    <w:rsid w:val="00F05AA5"/>
    <w:rsid w:val="00F05D5E"/>
    <w:rsid w:val="00F064F9"/>
    <w:rsid w:val="00F06F83"/>
    <w:rsid w:val="00F07184"/>
    <w:rsid w:val="00F07587"/>
    <w:rsid w:val="00F076DE"/>
    <w:rsid w:val="00F078F4"/>
    <w:rsid w:val="00F07EBC"/>
    <w:rsid w:val="00F10972"/>
    <w:rsid w:val="00F109D9"/>
    <w:rsid w:val="00F10BD5"/>
    <w:rsid w:val="00F10CD7"/>
    <w:rsid w:val="00F10E94"/>
    <w:rsid w:val="00F11162"/>
    <w:rsid w:val="00F112F1"/>
    <w:rsid w:val="00F1174C"/>
    <w:rsid w:val="00F117C2"/>
    <w:rsid w:val="00F120DD"/>
    <w:rsid w:val="00F12358"/>
    <w:rsid w:val="00F123DA"/>
    <w:rsid w:val="00F125E6"/>
    <w:rsid w:val="00F125E9"/>
    <w:rsid w:val="00F12A41"/>
    <w:rsid w:val="00F12A6C"/>
    <w:rsid w:val="00F12F49"/>
    <w:rsid w:val="00F1312B"/>
    <w:rsid w:val="00F137D6"/>
    <w:rsid w:val="00F13941"/>
    <w:rsid w:val="00F13B2C"/>
    <w:rsid w:val="00F14405"/>
    <w:rsid w:val="00F1445F"/>
    <w:rsid w:val="00F145DF"/>
    <w:rsid w:val="00F1521E"/>
    <w:rsid w:val="00F15370"/>
    <w:rsid w:val="00F15557"/>
    <w:rsid w:val="00F1594C"/>
    <w:rsid w:val="00F15B58"/>
    <w:rsid w:val="00F15CCC"/>
    <w:rsid w:val="00F15E7B"/>
    <w:rsid w:val="00F16516"/>
    <w:rsid w:val="00F16525"/>
    <w:rsid w:val="00F16DE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286E"/>
    <w:rsid w:val="00F22D00"/>
    <w:rsid w:val="00F22E41"/>
    <w:rsid w:val="00F234CA"/>
    <w:rsid w:val="00F237F2"/>
    <w:rsid w:val="00F23A71"/>
    <w:rsid w:val="00F2403B"/>
    <w:rsid w:val="00F247E6"/>
    <w:rsid w:val="00F24A67"/>
    <w:rsid w:val="00F24CDF"/>
    <w:rsid w:val="00F251D8"/>
    <w:rsid w:val="00F2521B"/>
    <w:rsid w:val="00F2535E"/>
    <w:rsid w:val="00F2549B"/>
    <w:rsid w:val="00F2553A"/>
    <w:rsid w:val="00F25C21"/>
    <w:rsid w:val="00F25D76"/>
    <w:rsid w:val="00F25DA4"/>
    <w:rsid w:val="00F26065"/>
    <w:rsid w:val="00F26171"/>
    <w:rsid w:val="00F264F2"/>
    <w:rsid w:val="00F26B03"/>
    <w:rsid w:val="00F26C86"/>
    <w:rsid w:val="00F26D31"/>
    <w:rsid w:val="00F26F9A"/>
    <w:rsid w:val="00F2700F"/>
    <w:rsid w:val="00F270C3"/>
    <w:rsid w:val="00F274F2"/>
    <w:rsid w:val="00F2757C"/>
    <w:rsid w:val="00F2798A"/>
    <w:rsid w:val="00F27A85"/>
    <w:rsid w:val="00F27CBA"/>
    <w:rsid w:val="00F27CF1"/>
    <w:rsid w:val="00F30417"/>
    <w:rsid w:val="00F30BF5"/>
    <w:rsid w:val="00F30CCC"/>
    <w:rsid w:val="00F30DC9"/>
    <w:rsid w:val="00F31313"/>
    <w:rsid w:val="00F31384"/>
    <w:rsid w:val="00F31418"/>
    <w:rsid w:val="00F315FA"/>
    <w:rsid w:val="00F31C00"/>
    <w:rsid w:val="00F31E61"/>
    <w:rsid w:val="00F327AC"/>
    <w:rsid w:val="00F32807"/>
    <w:rsid w:val="00F32B51"/>
    <w:rsid w:val="00F33060"/>
    <w:rsid w:val="00F3311D"/>
    <w:rsid w:val="00F3372A"/>
    <w:rsid w:val="00F337FE"/>
    <w:rsid w:val="00F33CC4"/>
    <w:rsid w:val="00F33EE6"/>
    <w:rsid w:val="00F33F03"/>
    <w:rsid w:val="00F34011"/>
    <w:rsid w:val="00F341BA"/>
    <w:rsid w:val="00F34378"/>
    <w:rsid w:val="00F34480"/>
    <w:rsid w:val="00F3460D"/>
    <w:rsid w:val="00F34626"/>
    <w:rsid w:val="00F34CC1"/>
    <w:rsid w:val="00F34DB9"/>
    <w:rsid w:val="00F34FEE"/>
    <w:rsid w:val="00F3510C"/>
    <w:rsid w:val="00F359AD"/>
    <w:rsid w:val="00F35D65"/>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5D0"/>
    <w:rsid w:val="00F435DA"/>
    <w:rsid w:val="00F435E7"/>
    <w:rsid w:val="00F43632"/>
    <w:rsid w:val="00F4365A"/>
    <w:rsid w:val="00F43DBF"/>
    <w:rsid w:val="00F4418A"/>
    <w:rsid w:val="00F441D3"/>
    <w:rsid w:val="00F44590"/>
    <w:rsid w:val="00F4490F"/>
    <w:rsid w:val="00F44B03"/>
    <w:rsid w:val="00F44C6C"/>
    <w:rsid w:val="00F44E77"/>
    <w:rsid w:val="00F451A0"/>
    <w:rsid w:val="00F4524A"/>
    <w:rsid w:val="00F45A96"/>
    <w:rsid w:val="00F45ACC"/>
    <w:rsid w:val="00F4660F"/>
    <w:rsid w:val="00F467F7"/>
    <w:rsid w:val="00F46B1D"/>
    <w:rsid w:val="00F46BAE"/>
    <w:rsid w:val="00F46FCF"/>
    <w:rsid w:val="00F4768C"/>
    <w:rsid w:val="00F47E1E"/>
    <w:rsid w:val="00F47EE4"/>
    <w:rsid w:val="00F500DA"/>
    <w:rsid w:val="00F50965"/>
    <w:rsid w:val="00F50AF4"/>
    <w:rsid w:val="00F50CCD"/>
    <w:rsid w:val="00F50FC2"/>
    <w:rsid w:val="00F51C2D"/>
    <w:rsid w:val="00F52868"/>
    <w:rsid w:val="00F52B28"/>
    <w:rsid w:val="00F52E59"/>
    <w:rsid w:val="00F52EB7"/>
    <w:rsid w:val="00F530DB"/>
    <w:rsid w:val="00F534D4"/>
    <w:rsid w:val="00F535EA"/>
    <w:rsid w:val="00F53BE5"/>
    <w:rsid w:val="00F53F6E"/>
    <w:rsid w:val="00F541E4"/>
    <w:rsid w:val="00F5468E"/>
    <w:rsid w:val="00F551F0"/>
    <w:rsid w:val="00F55294"/>
    <w:rsid w:val="00F55925"/>
    <w:rsid w:val="00F55954"/>
    <w:rsid w:val="00F55CB3"/>
    <w:rsid w:val="00F55D02"/>
    <w:rsid w:val="00F56078"/>
    <w:rsid w:val="00F5677B"/>
    <w:rsid w:val="00F56921"/>
    <w:rsid w:val="00F56C09"/>
    <w:rsid w:val="00F57493"/>
    <w:rsid w:val="00F57CC0"/>
    <w:rsid w:val="00F57F2E"/>
    <w:rsid w:val="00F57F66"/>
    <w:rsid w:val="00F6008A"/>
    <w:rsid w:val="00F60223"/>
    <w:rsid w:val="00F60381"/>
    <w:rsid w:val="00F60493"/>
    <w:rsid w:val="00F60920"/>
    <w:rsid w:val="00F6097F"/>
    <w:rsid w:val="00F60A64"/>
    <w:rsid w:val="00F60E3A"/>
    <w:rsid w:val="00F6130B"/>
    <w:rsid w:val="00F6173D"/>
    <w:rsid w:val="00F6176D"/>
    <w:rsid w:val="00F61AF8"/>
    <w:rsid w:val="00F61B22"/>
    <w:rsid w:val="00F61F08"/>
    <w:rsid w:val="00F61FAC"/>
    <w:rsid w:val="00F622AE"/>
    <w:rsid w:val="00F62921"/>
    <w:rsid w:val="00F62DE2"/>
    <w:rsid w:val="00F63470"/>
    <w:rsid w:val="00F63754"/>
    <w:rsid w:val="00F63A1C"/>
    <w:rsid w:val="00F63B12"/>
    <w:rsid w:val="00F63CBE"/>
    <w:rsid w:val="00F63DAB"/>
    <w:rsid w:val="00F63F96"/>
    <w:rsid w:val="00F64357"/>
    <w:rsid w:val="00F6435A"/>
    <w:rsid w:val="00F643B1"/>
    <w:rsid w:val="00F644FC"/>
    <w:rsid w:val="00F64787"/>
    <w:rsid w:val="00F6479D"/>
    <w:rsid w:val="00F64D3A"/>
    <w:rsid w:val="00F64EDB"/>
    <w:rsid w:val="00F64FA2"/>
    <w:rsid w:val="00F65070"/>
    <w:rsid w:val="00F65326"/>
    <w:rsid w:val="00F65423"/>
    <w:rsid w:val="00F65715"/>
    <w:rsid w:val="00F658A6"/>
    <w:rsid w:val="00F65A1A"/>
    <w:rsid w:val="00F65AA0"/>
    <w:rsid w:val="00F65D69"/>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8C"/>
    <w:rsid w:val="00F74EC8"/>
    <w:rsid w:val="00F750DA"/>
    <w:rsid w:val="00F753DA"/>
    <w:rsid w:val="00F75D01"/>
    <w:rsid w:val="00F761AA"/>
    <w:rsid w:val="00F76254"/>
    <w:rsid w:val="00F76284"/>
    <w:rsid w:val="00F765C4"/>
    <w:rsid w:val="00F77167"/>
    <w:rsid w:val="00F77646"/>
    <w:rsid w:val="00F776E0"/>
    <w:rsid w:val="00F77DD2"/>
    <w:rsid w:val="00F80204"/>
    <w:rsid w:val="00F80723"/>
    <w:rsid w:val="00F81119"/>
    <w:rsid w:val="00F8141B"/>
    <w:rsid w:val="00F81454"/>
    <w:rsid w:val="00F816D9"/>
    <w:rsid w:val="00F818BA"/>
    <w:rsid w:val="00F81A1D"/>
    <w:rsid w:val="00F81B8B"/>
    <w:rsid w:val="00F81C53"/>
    <w:rsid w:val="00F820D1"/>
    <w:rsid w:val="00F820E8"/>
    <w:rsid w:val="00F82214"/>
    <w:rsid w:val="00F82737"/>
    <w:rsid w:val="00F828A2"/>
    <w:rsid w:val="00F82C50"/>
    <w:rsid w:val="00F82CA9"/>
    <w:rsid w:val="00F82E68"/>
    <w:rsid w:val="00F833D4"/>
    <w:rsid w:val="00F834CB"/>
    <w:rsid w:val="00F83671"/>
    <w:rsid w:val="00F838C9"/>
    <w:rsid w:val="00F839F6"/>
    <w:rsid w:val="00F840E1"/>
    <w:rsid w:val="00F8416D"/>
    <w:rsid w:val="00F84260"/>
    <w:rsid w:val="00F843FE"/>
    <w:rsid w:val="00F8463D"/>
    <w:rsid w:val="00F8464C"/>
    <w:rsid w:val="00F84940"/>
    <w:rsid w:val="00F8496E"/>
    <w:rsid w:val="00F84B72"/>
    <w:rsid w:val="00F84DE9"/>
    <w:rsid w:val="00F85233"/>
    <w:rsid w:val="00F855AF"/>
    <w:rsid w:val="00F857A5"/>
    <w:rsid w:val="00F85C31"/>
    <w:rsid w:val="00F867B8"/>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B3D"/>
    <w:rsid w:val="00F91D33"/>
    <w:rsid w:val="00F91DDB"/>
    <w:rsid w:val="00F92145"/>
    <w:rsid w:val="00F92774"/>
    <w:rsid w:val="00F927CF"/>
    <w:rsid w:val="00F92ECE"/>
    <w:rsid w:val="00F9363F"/>
    <w:rsid w:val="00F93ACE"/>
    <w:rsid w:val="00F94049"/>
    <w:rsid w:val="00F9419E"/>
    <w:rsid w:val="00F94C9A"/>
    <w:rsid w:val="00F94CBD"/>
    <w:rsid w:val="00F95A46"/>
    <w:rsid w:val="00F960ED"/>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646"/>
    <w:rsid w:val="00FA1CD8"/>
    <w:rsid w:val="00FA2416"/>
    <w:rsid w:val="00FA2543"/>
    <w:rsid w:val="00FA2790"/>
    <w:rsid w:val="00FA2823"/>
    <w:rsid w:val="00FA283F"/>
    <w:rsid w:val="00FA3213"/>
    <w:rsid w:val="00FA324A"/>
    <w:rsid w:val="00FA33FA"/>
    <w:rsid w:val="00FA364A"/>
    <w:rsid w:val="00FA38F0"/>
    <w:rsid w:val="00FA3B82"/>
    <w:rsid w:val="00FA3C90"/>
    <w:rsid w:val="00FA3EA6"/>
    <w:rsid w:val="00FA4111"/>
    <w:rsid w:val="00FA4EB5"/>
    <w:rsid w:val="00FA4FEC"/>
    <w:rsid w:val="00FA564E"/>
    <w:rsid w:val="00FA5AB4"/>
    <w:rsid w:val="00FA5BCB"/>
    <w:rsid w:val="00FA5E9F"/>
    <w:rsid w:val="00FA5EC2"/>
    <w:rsid w:val="00FA60C3"/>
    <w:rsid w:val="00FA61A8"/>
    <w:rsid w:val="00FA636C"/>
    <w:rsid w:val="00FA637E"/>
    <w:rsid w:val="00FA681C"/>
    <w:rsid w:val="00FA6BE0"/>
    <w:rsid w:val="00FA6CE3"/>
    <w:rsid w:val="00FA75F6"/>
    <w:rsid w:val="00FA7C90"/>
    <w:rsid w:val="00FB00C9"/>
    <w:rsid w:val="00FB0533"/>
    <w:rsid w:val="00FB0716"/>
    <w:rsid w:val="00FB072B"/>
    <w:rsid w:val="00FB084B"/>
    <w:rsid w:val="00FB0AC9"/>
    <w:rsid w:val="00FB0C32"/>
    <w:rsid w:val="00FB0E87"/>
    <w:rsid w:val="00FB133A"/>
    <w:rsid w:val="00FB234F"/>
    <w:rsid w:val="00FB2785"/>
    <w:rsid w:val="00FB2B91"/>
    <w:rsid w:val="00FB2B99"/>
    <w:rsid w:val="00FB32E5"/>
    <w:rsid w:val="00FB36BB"/>
    <w:rsid w:val="00FB3AE4"/>
    <w:rsid w:val="00FB3DB6"/>
    <w:rsid w:val="00FB3E3F"/>
    <w:rsid w:val="00FB3E76"/>
    <w:rsid w:val="00FB3ED3"/>
    <w:rsid w:val="00FB49E4"/>
    <w:rsid w:val="00FB4B09"/>
    <w:rsid w:val="00FB4B32"/>
    <w:rsid w:val="00FB4B9C"/>
    <w:rsid w:val="00FB4C32"/>
    <w:rsid w:val="00FB4C35"/>
    <w:rsid w:val="00FB4E0D"/>
    <w:rsid w:val="00FB5542"/>
    <w:rsid w:val="00FB57AB"/>
    <w:rsid w:val="00FB596B"/>
    <w:rsid w:val="00FB5B92"/>
    <w:rsid w:val="00FB655D"/>
    <w:rsid w:val="00FB6866"/>
    <w:rsid w:val="00FB6918"/>
    <w:rsid w:val="00FB6B30"/>
    <w:rsid w:val="00FB6B37"/>
    <w:rsid w:val="00FB7656"/>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ED6"/>
    <w:rsid w:val="00FC3044"/>
    <w:rsid w:val="00FC31BA"/>
    <w:rsid w:val="00FC3348"/>
    <w:rsid w:val="00FC36F2"/>
    <w:rsid w:val="00FC3749"/>
    <w:rsid w:val="00FC3847"/>
    <w:rsid w:val="00FC3A9A"/>
    <w:rsid w:val="00FC41A0"/>
    <w:rsid w:val="00FC42A3"/>
    <w:rsid w:val="00FC488D"/>
    <w:rsid w:val="00FC493B"/>
    <w:rsid w:val="00FC4D61"/>
    <w:rsid w:val="00FC50CD"/>
    <w:rsid w:val="00FC52E7"/>
    <w:rsid w:val="00FC54C0"/>
    <w:rsid w:val="00FC5AE4"/>
    <w:rsid w:val="00FC5B55"/>
    <w:rsid w:val="00FC6604"/>
    <w:rsid w:val="00FC67F7"/>
    <w:rsid w:val="00FC6A9A"/>
    <w:rsid w:val="00FC6C0E"/>
    <w:rsid w:val="00FC6C36"/>
    <w:rsid w:val="00FC6E31"/>
    <w:rsid w:val="00FC6F6A"/>
    <w:rsid w:val="00FC703D"/>
    <w:rsid w:val="00FC708F"/>
    <w:rsid w:val="00FC7245"/>
    <w:rsid w:val="00FC7326"/>
    <w:rsid w:val="00FC7398"/>
    <w:rsid w:val="00FC7426"/>
    <w:rsid w:val="00FC764C"/>
    <w:rsid w:val="00FC76BA"/>
    <w:rsid w:val="00FC7C4F"/>
    <w:rsid w:val="00FD00D9"/>
    <w:rsid w:val="00FD0107"/>
    <w:rsid w:val="00FD01F4"/>
    <w:rsid w:val="00FD0211"/>
    <w:rsid w:val="00FD04BB"/>
    <w:rsid w:val="00FD09D6"/>
    <w:rsid w:val="00FD0C8E"/>
    <w:rsid w:val="00FD0CF7"/>
    <w:rsid w:val="00FD0EAC"/>
    <w:rsid w:val="00FD1378"/>
    <w:rsid w:val="00FD1490"/>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C86"/>
    <w:rsid w:val="00FD4D16"/>
    <w:rsid w:val="00FD4E1E"/>
    <w:rsid w:val="00FD4F12"/>
    <w:rsid w:val="00FD4F20"/>
    <w:rsid w:val="00FD53FC"/>
    <w:rsid w:val="00FD5D3B"/>
    <w:rsid w:val="00FD6342"/>
    <w:rsid w:val="00FD6355"/>
    <w:rsid w:val="00FD6371"/>
    <w:rsid w:val="00FD638D"/>
    <w:rsid w:val="00FD6708"/>
    <w:rsid w:val="00FD6A7C"/>
    <w:rsid w:val="00FD740B"/>
    <w:rsid w:val="00FD7CFF"/>
    <w:rsid w:val="00FE045B"/>
    <w:rsid w:val="00FE0725"/>
    <w:rsid w:val="00FE08A4"/>
    <w:rsid w:val="00FE09EC"/>
    <w:rsid w:val="00FE131C"/>
    <w:rsid w:val="00FE1784"/>
    <w:rsid w:val="00FE18D3"/>
    <w:rsid w:val="00FE1AF4"/>
    <w:rsid w:val="00FE1F44"/>
    <w:rsid w:val="00FE2036"/>
    <w:rsid w:val="00FE23F9"/>
    <w:rsid w:val="00FE2788"/>
    <w:rsid w:val="00FE2976"/>
    <w:rsid w:val="00FE2FE6"/>
    <w:rsid w:val="00FE30B7"/>
    <w:rsid w:val="00FE3AAB"/>
    <w:rsid w:val="00FE3C63"/>
    <w:rsid w:val="00FE3D94"/>
    <w:rsid w:val="00FE3FF0"/>
    <w:rsid w:val="00FE4FA7"/>
    <w:rsid w:val="00FE54C1"/>
    <w:rsid w:val="00FE5EF4"/>
    <w:rsid w:val="00FE5F32"/>
    <w:rsid w:val="00FE6218"/>
    <w:rsid w:val="00FE6573"/>
    <w:rsid w:val="00FE6F49"/>
    <w:rsid w:val="00FE740B"/>
    <w:rsid w:val="00FE75BC"/>
    <w:rsid w:val="00FE76A6"/>
    <w:rsid w:val="00FE77EA"/>
    <w:rsid w:val="00FE78B3"/>
    <w:rsid w:val="00FE7AB5"/>
    <w:rsid w:val="00FF0555"/>
    <w:rsid w:val="00FF05CF"/>
    <w:rsid w:val="00FF09E0"/>
    <w:rsid w:val="00FF0C84"/>
    <w:rsid w:val="00FF0CCB"/>
    <w:rsid w:val="00FF0E73"/>
    <w:rsid w:val="00FF0FD0"/>
    <w:rsid w:val="00FF112D"/>
    <w:rsid w:val="00FF1564"/>
    <w:rsid w:val="00FF1610"/>
    <w:rsid w:val="00FF1A4D"/>
    <w:rsid w:val="00FF1BE6"/>
    <w:rsid w:val="00FF1C32"/>
    <w:rsid w:val="00FF1EE2"/>
    <w:rsid w:val="00FF23F9"/>
    <w:rsid w:val="00FF2425"/>
    <w:rsid w:val="00FF296A"/>
    <w:rsid w:val="00FF2E9A"/>
    <w:rsid w:val="00FF3359"/>
    <w:rsid w:val="00FF35E6"/>
    <w:rsid w:val="00FF3702"/>
    <w:rsid w:val="00FF3AA1"/>
    <w:rsid w:val="00FF3EA7"/>
    <w:rsid w:val="00FF3ECA"/>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EBA"/>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A7997"/>
    <w:pPr>
      <w:keepNext/>
      <w:numPr>
        <w:ilvl w:val="2"/>
        <w:numId w:val="1"/>
      </w:numPr>
      <w:tabs>
        <w:tab w:val="left" w:pos="-5500"/>
      </w:tabs>
      <w:spacing w:before="240" w:after="60"/>
      <w:ind w:left="0" w:firstLine="0"/>
      <w:outlineLvl w:val="2"/>
    </w:pPr>
    <w:rPr>
      <w:rFonts w:eastAsia="MS Mincho" w:cs="Arial"/>
      <w:bCs/>
      <w:sz w:val="28"/>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7C5516"/>
    <w:pPr>
      <w:keepNext/>
      <w:numPr>
        <w:ilvl w:val="3"/>
        <w:numId w:val="1"/>
      </w:numPr>
      <w:tabs>
        <w:tab w:val="left" w:pos="-5500"/>
      </w:tabs>
      <w:spacing w:before="240" w:after="60"/>
      <w:ind w:left="1310" w:hanging="1310"/>
      <w:outlineLvl w:val="3"/>
    </w:pPr>
    <w:rPr>
      <w:rFonts w:eastAsia="MS Mincho"/>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5A7997"/>
    <w:rPr>
      <w:rFonts w:ascii="Arial" w:eastAsia="MS Mincho" w:hAnsi="Arial" w:cs="Arial"/>
      <w:bCs/>
      <w:sz w:val="28"/>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qFormat/>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ListParagraph3">
    <w:name w:val="List Paragraph3"/>
    <w:basedOn w:val="Normal"/>
    <w:rsid w:val="0003329C"/>
    <w:pPr>
      <w:spacing w:before="100" w:beforeAutospacing="1" w:after="180"/>
      <w:ind w:left="720"/>
      <w:contextualSpacing/>
    </w:pPr>
    <w:rPr>
      <w:rFonts w:ascii="Times New Roman" w:eastAsia="SimSun" w:hAnsi="Times New Roman"/>
      <w:sz w:val="24"/>
      <w:lang w:eastAsia="zh-CN"/>
    </w:rPr>
  </w:style>
  <w:style w:type="paragraph" w:styleId="ListBullet">
    <w:name w:val="List Bullet"/>
    <w:basedOn w:val="Normal"/>
    <w:rsid w:val="00104101"/>
    <w:pPr>
      <w:numPr>
        <w:numId w:val="13"/>
      </w:numPr>
      <w:spacing w:before="0" w:after="180"/>
      <w:contextualSpacing/>
    </w:pPr>
    <w:rPr>
      <w:rFonts w:ascii="Times New Roman" w:eastAsiaTheme="minorEastAsia" w:hAnsi="Times New Roman"/>
      <w:szCs w:val="20"/>
      <w:lang w:val="en-GB"/>
    </w:rPr>
  </w:style>
  <w:style w:type="character" w:customStyle="1" w:styleId="TALChar">
    <w:name w:val="TAL Char"/>
    <w:qFormat/>
    <w:rsid w:val="000C32C3"/>
    <w:rPr>
      <w:rFonts w:ascii="Arial" w:hAnsi="Arial"/>
      <w:sz w:val="18"/>
    </w:rPr>
  </w:style>
  <w:style w:type="character" w:customStyle="1" w:styleId="TAHChar">
    <w:name w:val="TAH Char"/>
    <w:qFormat/>
    <w:rsid w:val="000C32C3"/>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133643141">
      <w:bodyDiv w:val="1"/>
      <w:marLeft w:val="0"/>
      <w:marRight w:val="0"/>
      <w:marTop w:val="0"/>
      <w:marBottom w:val="0"/>
      <w:divBdr>
        <w:top w:val="none" w:sz="0" w:space="0" w:color="auto"/>
        <w:left w:val="none" w:sz="0" w:space="0" w:color="auto"/>
        <w:bottom w:val="none" w:sz="0" w:space="0" w:color="auto"/>
        <w:right w:val="none" w:sz="0" w:space="0" w:color="auto"/>
      </w:divBdr>
      <w:divsChild>
        <w:div w:id="315762706">
          <w:marLeft w:val="216"/>
          <w:marRight w:val="0"/>
          <w:marTop w:val="240"/>
          <w:marBottom w:val="0"/>
          <w:divBdr>
            <w:top w:val="none" w:sz="0" w:space="0" w:color="auto"/>
            <w:left w:val="none" w:sz="0" w:space="0" w:color="auto"/>
            <w:bottom w:val="none" w:sz="0" w:space="0" w:color="auto"/>
            <w:right w:val="none" w:sz="0" w:space="0" w:color="auto"/>
          </w:divBdr>
        </w:div>
        <w:div w:id="130249650">
          <w:marLeft w:val="562"/>
          <w:marRight w:val="0"/>
          <w:marTop w:val="0"/>
          <w:marBottom w:val="0"/>
          <w:divBdr>
            <w:top w:val="none" w:sz="0" w:space="0" w:color="auto"/>
            <w:left w:val="none" w:sz="0" w:space="0" w:color="auto"/>
            <w:bottom w:val="none" w:sz="0" w:space="0" w:color="auto"/>
            <w:right w:val="none" w:sz="0" w:space="0" w:color="auto"/>
          </w:divBdr>
        </w:div>
        <w:div w:id="2033604045">
          <w:marLeft w:val="562"/>
          <w:marRight w:val="0"/>
          <w:marTop w:val="0"/>
          <w:marBottom w:val="0"/>
          <w:divBdr>
            <w:top w:val="none" w:sz="0" w:space="0" w:color="auto"/>
            <w:left w:val="none" w:sz="0" w:space="0" w:color="auto"/>
            <w:bottom w:val="none" w:sz="0" w:space="0" w:color="auto"/>
            <w:right w:val="none" w:sz="0" w:space="0" w:color="auto"/>
          </w:divBdr>
        </w:div>
        <w:div w:id="159204483">
          <w:marLeft w:val="562"/>
          <w:marRight w:val="0"/>
          <w:marTop w:val="0"/>
          <w:marBottom w:val="0"/>
          <w:divBdr>
            <w:top w:val="none" w:sz="0" w:space="0" w:color="auto"/>
            <w:left w:val="none" w:sz="0" w:space="0" w:color="auto"/>
            <w:bottom w:val="none" w:sz="0" w:space="0" w:color="auto"/>
            <w:right w:val="none" w:sz="0" w:space="0" w:color="auto"/>
          </w:divBdr>
        </w:div>
        <w:div w:id="1257179787">
          <w:marLeft w:val="216"/>
          <w:marRight w:val="0"/>
          <w:marTop w:val="240"/>
          <w:marBottom w:val="0"/>
          <w:divBdr>
            <w:top w:val="none" w:sz="0" w:space="0" w:color="auto"/>
            <w:left w:val="none" w:sz="0" w:space="0" w:color="auto"/>
            <w:bottom w:val="none" w:sz="0" w:space="0" w:color="auto"/>
            <w:right w:val="none" w:sz="0" w:space="0" w:color="auto"/>
          </w:divBdr>
        </w:div>
        <w:div w:id="321932909">
          <w:marLeft w:val="562"/>
          <w:marRight w:val="0"/>
          <w:marTop w:val="0"/>
          <w:marBottom w:val="0"/>
          <w:divBdr>
            <w:top w:val="none" w:sz="0" w:space="0" w:color="auto"/>
            <w:left w:val="none" w:sz="0" w:space="0" w:color="auto"/>
            <w:bottom w:val="none" w:sz="0" w:space="0" w:color="auto"/>
            <w:right w:val="none" w:sz="0" w:space="0" w:color="auto"/>
          </w:divBdr>
        </w:div>
        <w:div w:id="361319682">
          <w:marLeft w:val="562"/>
          <w:marRight w:val="0"/>
          <w:marTop w:val="0"/>
          <w:marBottom w:val="0"/>
          <w:divBdr>
            <w:top w:val="none" w:sz="0" w:space="0" w:color="auto"/>
            <w:left w:val="none" w:sz="0" w:space="0" w:color="auto"/>
            <w:bottom w:val="none" w:sz="0" w:space="0" w:color="auto"/>
            <w:right w:val="none" w:sz="0" w:space="0" w:color="auto"/>
          </w:divBdr>
        </w:div>
        <w:div w:id="1702123123">
          <w:marLeft w:val="562"/>
          <w:marRight w:val="0"/>
          <w:marTop w:val="0"/>
          <w:marBottom w:val="0"/>
          <w:divBdr>
            <w:top w:val="none" w:sz="0" w:space="0" w:color="auto"/>
            <w:left w:val="none" w:sz="0" w:space="0" w:color="auto"/>
            <w:bottom w:val="none" w:sz="0" w:space="0" w:color="auto"/>
            <w:right w:val="none" w:sz="0" w:space="0" w:color="auto"/>
          </w:divBdr>
        </w:div>
        <w:div w:id="1762095769">
          <w:marLeft w:val="216"/>
          <w:marRight w:val="0"/>
          <w:marTop w:val="240"/>
          <w:marBottom w:val="0"/>
          <w:divBdr>
            <w:top w:val="none" w:sz="0" w:space="0" w:color="auto"/>
            <w:left w:val="none" w:sz="0" w:space="0" w:color="auto"/>
            <w:bottom w:val="none" w:sz="0" w:space="0" w:color="auto"/>
            <w:right w:val="none" w:sz="0" w:space="0" w:color="auto"/>
          </w:divBdr>
        </w:div>
        <w:div w:id="898248122">
          <w:marLeft w:val="562"/>
          <w:marRight w:val="0"/>
          <w:marTop w:val="0"/>
          <w:marBottom w:val="0"/>
          <w:divBdr>
            <w:top w:val="none" w:sz="0" w:space="0" w:color="auto"/>
            <w:left w:val="none" w:sz="0" w:space="0" w:color="auto"/>
            <w:bottom w:val="none" w:sz="0" w:space="0" w:color="auto"/>
            <w:right w:val="none" w:sz="0" w:space="0" w:color="auto"/>
          </w:divBdr>
        </w:div>
        <w:div w:id="558516903">
          <w:marLeft w:val="562"/>
          <w:marRight w:val="0"/>
          <w:marTop w:val="0"/>
          <w:marBottom w:val="0"/>
          <w:divBdr>
            <w:top w:val="none" w:sz="0" w:space="0" w:color="auto"/>
            <w:left w:val="none" w:sz="0" w:space="0" w:color="auto"/>
            <w:bottom w:val="none" w:sz="0" w:space="0" w:color="auto"/>
            <w:right w:val="none" w:sz="0" w:space="0" w:color="auto"/>
          </w:divBdr>
        </w:div>
        <w:div w:id="1673293089">
          <w:marLeft w:val="562"/>
          <w:marRight w:val="0"/>
          <w:marTop w:val="0"/>
          <w:marBottom w:val="0"/>
          <w:divBdr>
            <w:top w:val="none" w:sz="0" w:space="0" w:color="auto"/>
            <w:left w:val="none" w:sz="0" w:space="0" w:color="auto"/>
            <w:bottom w:val="none" w:sz="0" w:space="0" w:color="auto"/>
            <w:right w:val="none" w:sz="0" w:space="0" w:color="auto"/>
          </w:divBdr>
        </w:div>
        <w:div w:id="1175656553">
          <w:marLeft w:val="562"/>
          <w:marRight w:val="0"/>
          <w:marTop w:val="0"/>
          <w:marBottom w:val="0"/>
          <w:divBdr>
            <w:top w:val="none" w:sz="0" w:space="0" w:color="auto"/>
            <w:left w:val="none" w:sz="0" w:space="0" w:color="auto"/>
            <w:bottom w:val="none" w:sz="0" w:space="0" w:color="auto"/>
            <w:right w:val="none" w:sz="0" w:space="0" w:color="auto"/>
          </w:divBdr>
        </w:div>
      </w:divsChild>
    </w:div>
    <w:div w:id="144706832">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392042834">
      <w:bodyDiv w:val="1"/>
      <w:marLeft w:val="0"/>
      <w:marRight w:val="0"/>
      <w:marTop w:val="0"/>
      <w:marBottom w:val="0"/>
      <w:divBdr>
        <w:top w:val="none" w:sz="0" w:space="0" w:color="auto"/>
        <w:left w:val="none" w:sz="0" w:space="0" w:color="auto"/>
        <w:bottom w:val="none" w:sz="0" w:space="0" w:color="auto"/>
        <w:right w:val="none" w:sz="0" w:space="0" w:color="auto"/>
      </w:divBdr>
      <w:divsChild>
        <w:div w:id="1777362782">
          <w:marLeft w:val="994"/>
          <w:marRight w:val="0"/>
          <w:marTop w:val="120"/>
          <w:marBottom w:val="0"/>
          <w:divBdr>
            <w:top w:val="none" w:sz="0" w:space="0" w:color="auto"/>
            <w:left w:val="none" w:sz="0" w:space="0" w:color="auto"/>
            <w:bottom w:val="none" w:sz="0" w:space="0" w:color="auto"/>
            <w:right w:val="none" w:sz="0" w:space="0" w:color="auto"/>
          </w:divBdr>
        </w:div>
      </w:divsChild>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16595421">
      <w:bodyDiv w:val="1"/>
      <w:marLeft w:val="0"/>
      <w:marRight w:val="0"/>
      <w:marTop w:val="0"/>
      <w:marBottom w:val="0"/>
      <w:divBdr>
        <w:top w:val="none" w:sz="0" w:space="0" w:color="auto"/>
        <w:left w:val="none" w:sz="0" w:space="0" w:color="auto"/>
        <w:bottom w:val="none" w:sz="0" w:space="0" w:color="auto"/>
        <w:right w:val="none" w:sz="0" w:space="0" w:color="auto"/>
      </w:divBdr>
      <w:divsChild>
        <w:div w:id="257836352">
          <w:marLeft w:val="1166"/>
          <w:marRight w:val="0"/>
          <w:marTop w:val="86"/>
          <w:marBottom w:val="0"/>
          <w:divBdr>
            <w:top w:val="none" w:sz="0" w:space="0" w:color="auto"/>
            <w:left w:val="none" w:sz="0" w:space="0" w:color="auto"/>
            <w:bottom w:val="none" w:sz="0" w:space="0" w:color="auto"/>
            <w:right w:val="none" w:sz="0" w:space="0" w:color="auto"/>
          </w:divBdr>
        </w:div>
      </w:divsChild>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36545837">
      <w:bodyDiv w:val="1"/>
      <w:marLeft w:val="0"/>
      <w:marRight w:val="0"/>
      <w:marTop w:val="0"/>
      <w:marBottom w:val="0"/>
      <w:divBdr>
        <w:top w:val="none" w:sz="0" w:space="0" w:color="auto"/>
        <w:left w:val="none" w:sz="0" w:space="0" w:color="auto"/>
        <w:bottom w:val="none" w:sz="0" w:space="0" w:color="auto"/>
        <w:right w:val="none" w:sz="0" w:space="0" w:color="auto"/>
      </w:divBdr>
      <w:divsChild>
        <w:div w:id="1353143894">
          <w:marLeft w:val="1166"/>
          <w:marRight w:val="0"/>
          <w:marTop w:val="86"/>
          <w:marBottom w:val="0"/>
          <w:divBdr>
            <w:top w:val="none" w:sz="0" w:space="0" w:color="auto"/>
            <w:left w:val="none" w:sz="0" w:space="0" w:color="auto"/>
            <w:bottom w:val="none" w:sz="0" w:space="0" w:color="auto"/>
            <w:right w:val="none" w:sz="0" w:space="0" w:color="auto"/>
          </w:divBdr>
        </w:div>
      </w:divsChild>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35842357">
      <w:bodyDiv w:val="1"/>
      <w:marLeft w:val="0"/>
      <w:marRight w:val="0"/>
      <w:marTop w:val="0"/>
      <w:marBottom w:val="0"/>
      <w:divBdr>
        <w:top w:val="none" w:sz="0" w:space="0" w:color="auto"/>
        <w:left w:val="none" w:sz="0" w:space="0" w:color="auto"/>
        <w:bottom w:val="none" w:sz="0" w:space="0" w:color="auto"/>
        <w:right w:val="none" w:sz="0" w:space="0" w:color="auto"/>
      </w:divBdr>
      <w:divsChild>
        <w:div w:id="893272965">
          <w:marLeft w:val="994"/>
          <w:marRight w:val="0"/>
          <w:marTop w:val="0"/>
          <w:marBottom w:val="0"/>
          <w:divBdr>
            <w:top w:val="none" w:sz="0" w:space="0" w:color="auto"/>
            <w:left w:val="none" w:sz="0" w:space="0" w:color="auto"/>
            <w:bottom w:val="none" w:sz="0" w:space="0" w:color="auto"/>
            <w:right w:val="none" w:sz="0" w:space="0" w:color="auto"/>
          </w:divBdr>
        </w:div>
      </w:divsChild>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41491652">
      <w:bodyDiv w:val="1"/>
      <w:marLeft w:val="0"/>
      <w:marRight w:val="0"/>
      <w:marTop w:val="0"/>
      <w:marBottom w:val="0"/>
      <w:divBdr>
        <w:top w:val="none" w:sz="0" w:space="0" w:color="auto"/>
        <w:left w:val="none" w:sz="0" w:space="0" w:color="auto"/>
        <w:bottom w:val="none" w:sz="0" w:space="0" w:color="auto"/>
        <w:right w:val="none" w:sz="0" w:space="0" w:color="auto"/>
      </w:divBdr>
      <w:divsChild>
        <w:div w:id="80183027">
          <w:marLeft w:val="1166"/>
          <w:marRight w:val="0"/>
          <w:marTop w:val="86"/>
          <w:marBottom w:val="0"/>
          <w:divBdr>
            <w:top w:val="none" w:sz="0" w:space="0" w:color="auto"/>
            <w:left w:val="none" w:sz="0" w:space="0" w:color="auto"/>
            <w:bottom w:val="none" w:sz="0" w:space="0" w:color="auto"/>
            <w:right w:val="none" w:sz="0" w:space="0" w:color="auto"/>
          </w:divBdr>
        </w:div>
      </w:divsChild>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00596980">
      <w:bodyDiv w:val="1"/>
      <w:marLeft w:val="0"/>
      <w:marRight w:val="0"/>
      <w:marTop w:val="0"/>
      <w:marBottom w:val="0"/>
      <w:divBdr>
        <w:top w:val="none" w:sz="0" w:space="0" w:color="auto"/>
        <w:left w:val="none" w:sz="0" w:space="0" w:color="auto"/>
        <w:bottom w:val="none" w:sz="0" w:space="0" w:color="auto"/>
        <w:right w:val="none" w:sz="0" w:space="0" w:color="auto"/>
      </w:divBdr>
      <w:divsChild>
        <w:div w:id="1685666970">
          <w:marLeft w:val="1166"/>
          <w:marRight w:val="0"/>
          <w:marTop w:val="86"/>
          <w:marBottom w:val="0"/>
          <w:divBdr>
            <w:top w:val="none" w:sz="0" w:space="0" w:color="auto"/>
            <w:left w:val="none" w:sz="0" w:space="0" w:color="auto"/>
            <w:bottom w:val="none" w:sz="0" w:space="0" w:color="auto"/>
            <w:right w:val="none" w:sz="0" w:space="0" w:color="auto"/>
          </w:divBdr>
        </w:div>
        <w:div w:id="152575911">
          <w:marLeft w:val="1166"/>
          <w:marRight w:val="0"/>
          <w:marTop w:val="86"/>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47397716">
      <w:bodyDiv w:val="1"/>
      <w:marLeft w:val="0"/>
      <w:marRight w:val="0"/>
      <w:marTop w:val="0"/>
      <w:marBottom w:val="0"/>
      <w:divBdr>
        <w:top w:val="none" w:sz="0" w:space="0" w:color="auto"/>
        <w:left w:val="none" w:sz="0" w:space="0" w:color="auto"/>
        <w:bottom w:val="none" w:sz="0" w:space="0" w:color="auto"/>
        <w:right w:val="none" w:sz="0" w:space="0" w:color="auto"/>
      </w:divBdr>
      <w:divsChild>
        <w:div w:id="499271997">
          <w:marLeft w:val="1166"/>
          <w:marRight w:val="0"/>
          <w:marTop w:val="86"/>
          <w:marBottom w:val="0"/>
          <w:divBdr>
            <w:top w:val="none" w:sz="0" w:space="0" w:color="auto"/>
            <w:left w:val="none" w:sz="0" w:space="0" w:color="auto"/>
            <w:bottom w:val="none" w:sz="0" w:space="0" w:color="auto"/>
            <w:right w:val="none" w:sz="0" w:space="0" w:color="auto"/>
          </w:divBdr>
        </w:div>
        <w:div w:id="675038772">
          <w:marLeft w:val="1166"/>
          <w:marRight w:val="0"/>
          <w:marTop w:val="86"/>
          <w:marBottom w:val="0"/>
          <w:divBdr>
            <w:top w:val="none" w:sz="0" w:space="0" w:color="auto"/>
            <w:left w:val="none" w:sz="0" w:space="0" w:color="auto"/>
            <w:bottom w:val="none" w:sz="0" w:space="0" w:color="auto"/>
            <w:right w:val="none" w:sz="0" w:space="0" w:color="auto"/>
          </w:divBdr>
        </w:div>
        <w:div w:id="780994456">
          <w:marLeft w:val="1166"/>
          <w:marRight w:val="0"/>
          <w:marTop w:val="86"/>
          <w:marBottom w:val="0"/>
          <w:divBdr>
            <w:top w:val="none" w:sz="0" w:space="0" w:color="auto"/>
            <w:left w:val="none" w:sz="0" w:space="0" w:color="auto"/>
            <w:bottom w:val="none" w:sz="0" w:space="0" w:color="auto"/>
            <w:right w:val="none" w:sz="0" w:space="0" w:color="auto"/>
          </w:divBdr>
        </w:div>
      </w:divsChild>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693414458">
      <w:bodyDiv w:val="1"/>
      <w:marLeft w:val="0"/>
      <w:marRight w:val="0"/>
      <w:marTop w:val="0"/>
      <w:marBottom w:val="0"/>
      <w:divBdr>
        <w:top w:val="none" w:sz="0" w:space="0" w:color="auto"/>
        <w:left w:val="none" w:sz="0" w:space="0" w:color="auto"/>
        <w:bottom w:val="none" w:sz="0" w:space="0" w:color="auto"/>
        <w:right w:val="none" w:sz="0" w:space="0" w:color="auto"/>
      </w:divBdr>
      <w:divsChild>
        <w:div w:id="896935983">
          <w:marLeft w:val="994"/>
          <w:marRight w:val="0"/>
          <w:marTop w:val="120"/>
          <w:marBottom w:val="0"/>
          <w:divBdr>
            <w:top w:val="none" w:sz="0" w:space="0" w:color="auto"/>
            <w:left w:val="none" w:sz="0" w:space="0" w:color="auto"/>
            <w:bottom w:val="none" w:sz="0" w:space="0" w:color="auto"/>
            <w:right w:val="none" w:sz="0" w:space="0" w:color="auto"/>
          </w:divBdr>
        </w:div>
        <w:div w:id="2069263457">
          <w:marLeft w:val="1627"/>
          <w:marRight w:val="0"/>
          <w:marTop w:val="120"/>
          <w:marBottom w:val="0"/>
          <w:divBdr>
            <w:top w:val="none" w:sz="0" w:space="0" w:color="auto"/>
            <w:left w:val="none" w:sz="0" w:space="0" w:color="auto"/>
            <w:bottom w:val="none" w:sz="0" w:space="0" w:color="auto"/>
            <w:right w:val="none" w:sz="0" w:space="0" w:color="auto"/>
          </w:divBdr>
        </w:div>
        <w:div w:id="111559868">
          <w:marLeft w:val="1627"/>
          <w:marRight w:val="0"/>
          <w:marTop w:val="120"/>
          <w:marBottom w:val="0"/>
          <w:divBdr>
            <w:top w:val="none" w:sz="0" w:space="0" w:color="auto"/>
            <w:left w:val="none" w:sz="0" w:space="0" w:color="auto"/>
            <w:bottom w:val="none" w:sz="0" w:space="0" w:color="auto"/>
            <w:right w:val="none" w:sz="0" w:space="0" w:color="auto"/>
          </w:divBdr>
        </w:div>
        <w:div w:id="445274963">
          <w:marLeft w:val="1627"/>
          <w:marRight w:val="0"/>
          <w:marTop w:val="120"/>
          <w:marBottom w:val="0"/>
          <w:divBdr>
            <w:top w:val="none" w:sz="0" w:space="0" w:color="auto"/>
            <w:left w:val="none" w:sz="0" w:space="0" w:color="auto"/>
            <w:bottom w:val="none" w:sz="0" w:space="0" w:color="auto"/>
            <w:right w:val="none" w:sz="0" w:space="0" w:color="auto"/>
          </w:divBdr>
        </w:div>
        <w:div w:id="1504904221">
          <w:marLeft w:val="1627"/>
          <w:marRight w:val="0"/>
          <w:marTop w:val="120"/>
          <w:marBottom w:val="0"/>
          <w:divBdr>
            <w:top w:val="none" w:sz="0" w:space="0" w:color="auto"/>
            <w:left w:val="none" w:sz="0" w:space="0" w:color="auto"/>
            <w:bottom w:val="none" w:sz="0" w:space="0" w:color="auto"/>
            <w:right w:val="none" w:sz="0" w:space="0" w:color="auto"/>
          </w:divBdr>
        </w:div>
        <w:div w:id="951207997">
          <w:marLeft w:val="1627"/>
          <w:marRight w:val="0"/>
          <w:marTop w:val="120"/>
          <w:marBottom w:val="0"/>
          <w:divBdr>
            <w:top w:val="none" w:sz="0" w:space="0" w:color="auto"/>
            <w:left w:val="none" w:sz="0" w:space="0" w:color="auto"/>
            <w:bottom w:val="none" w:sz="0" w:space="0" w:color="auto"/>
            <w:right w:val="none" w:sz="0" w:space="0" w:color="auto"/>
          </w:divBdr>
        </w:div>
      </w:divsChild>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06715506">
      <w:bodyDiv w:val="1"/>
      <w:marLeft w:val="0"/>
      <w:marRight w:val="0"/>
      <w:marTop w:val="0"/>
      <w:marBottom w:val="0"/>
      <w:divBdr>
        <w:top w:val="none" w:sz="0" w:space="0" w:color="auto"/>
        <w:left w:val="none" w:sz="0" w:space="0" w:color="auto"/>
        <w:bottom w:val="none" w:sz="0" w:space="0" w:color="auto"/>
        <w:right w:val="none" w:sz="0" w:space="0" w:color="auto"/>
      </w:divBdr>
      <w:divsChild>
        <w:div w:id="2114550947">
          <w:marLeft w:val="1166"/>
          <w:marRight w:val="0"/>
          <w:marTop w:val="106"/>
          <w:marBottom w:val="0"/>
          <w:divBdr>
            <w:top w:val="none" w:sz="0" w:space="0" w:color="auto"/>
            <w:left w:val="none" w:sz="0" w:space="0" w:color="auto"/>
            <w:bottom w:val="none" w:sz="0" w:space="0" w:color="auto"/>
            <w:right w:val="none" w:sz="0" w:space="0" w:color="auto"/>
          </w:divBdr>
        </w:div>
        <w:div w:id="109053889">
          <w:marLeft w:val="1166"/>
          <w:marRight w:val="0"/>
          <w:marTop w:val="106"/>
          <w:marBottom w:val="0"/>
          <w:divBdr>
            <w:top w:val="none" w:sz="0" w:space="0" w:color="auto"/>
            <w:left w:val="none" w:sz="0" w:space="0" w:color="auto"/>
            <w:bottom w:val="none" w:sz="0" w:space="0" w:color="auto"/>
            <w:right w:val="none" w:sz="0" w:space="0" w:color="auto"/>
          </w:divBdr>
        </w:div>
        <w:div w:id="2086996734">
          <w:marLeft w:val="1166"/>
          <w:marRight w:val="0"/>
          <w:marTop w:val="106"/>
          <w:marBottom w:val="0"/>
          <w:divBdr>
            <w:top w:val="none" w:sz="0" w:space="0" w:color="auto"/>
            <w:left w:val="none" w:sz="0" w:space="0" w:color="auto"/>
            <w:bottom w:val="none" w:sz="0" w:space="0" w:color="auto"/>
            <w:right w:val="none" w:sz="0" w:space="0" w:color="auto"/>
          </w:divBdr>
        </w:div>
        <w:div w:id="1534883387">
          <w:marLeft w:val="1166"/>
          <w:marRight w:val="0"/>
          <w:marTop w:val="106"/>
          <w:marBottom w:val="0"/>
          <w:divBdr>
            <w:top w:val="none" w:sz="0" w:space="0" w:color="auto"/>
            <w:left w:val="none" w:sz="0" w:space="0" w:color="auto"/>
            <w:bottom w:val="none" w:sz="0" w:space="0" w:color="auto"/>
            <w:right w:val="none" w:sz="0" w:space="0" w:color="auto"/>
          </w:divBdr>
        </w:div>
        <w:div w:id="1201478167">
          <w:marLeft w:val="1166"/>
          <w:marRight w:val="0"/>
          <w:marTop w:val="106"/>
          <w:marBottom w:val="0"/>
          <w:divBdr>
            <w:top w:val="none" w:sz="0" w:space="0" w:color="auto"/>
            <w:left w:val="none" w:sz="0" w:space="0" w:color="auto"/>
            <w:bottom w:val="none" w:sz="0" w:space="0" w:color="auto"/>
            <w:right w:val="none" w:sz="0" w:space="0" w:color="auto"/>
          </w:divBdr>
        </w:div>
      </w:divsChild>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 w:id="2146003713">
      <w:bodyDiv w:val="1"/>
      <w:marLeft w:val="0"/>
      <w:marRight w:val="0"/>
      <w:marTop w:val="0"/>
      <w:marBottom w:val="0"/>
      <w:divBdr>
        <w:top w:val="none" w:sz="0" w:space="0" w:color="auto"/>
        <w:left w:val="none" w:sz="0" w:space="0" w:color="auto"/>
        <w:bottom w:val="none" w:sz="0" w:space="0" w:color="auto"/>
        <w:right w:val="none" w:sz="0" w:space="0" w:color="auto"/>
      </w:divBdr>
      <w:divsChild>
        <w:div w:id="1145387726">
          <w:marLeft w:val="216"/>
          <w:marRight w:val="0"/>
          <w:marTop w:val="240"/>
          <w:marBottom w:val="0"/>
          <w:divBdr>
            <w:top w:val="none" w:sz="0" w:space="0" w:color="auto"/>
            <w:left w:val="none" w:sz="0" w:space="0" w:color="auto"/>
            <w:bottom w:val="none" w:sz="0" w:space="0" w:color="auto"/>
            <w:right w:val="none" w:sz="0" w:space="0" w:color="auto"/>
          </w:divBdr>
        </w:div>
        <w:div w:id="1787042327">
          <w:marLeft w:val="562"/>
          <w:marRight w:val="0"/>
          <w:marTop w:val="0"/>
          <w:marBottom w:val="0"/>
          <w:divBdr>
            <w:top w:val="none" w:sz="0" w:space="0" w:color="auto"/>
            <w:left w:val="none" w:sz="0" w:space="0" w:color="auto"/>
            <w:bottom w:val="none" w:sz="0" w:space="0" w:color="auto"/>
            <w:right w:val="none" w:sz="0" w:space="0" w:color="auto"/>
          </w:divBdr>
        </w:div>
        <w:div w:id="1511410304">
          <w:marLeft w:val="562"/>
          <w:marRight w:val="0"/>
          <w:marTop w:val="0"/>
          <w:marBottom w:val="0"/>
          <w:divBdr>
            <w:top w:val="none" w:sz="0" w:space="0" w:color="auto"/>
            <w:left w:val="none" w:sz="0" w:space="0" w:color="auto"/>
            <w:bottom w:val="none" w:sz="0" w:space="0" w:color="auto"/>
            <w:right w:val="none" w:sz="0" w:space="0" w:color="auto"/>
          </w:divBdr>
        </w:div>
        <w:div w:id="1673600040">
          <w:marLeft w:val="562"/>
          <w:marRight w:val="0"/>
          <w:marTop w:val="0"/>
          <w:marBottom w:val="0"/>
          <w:divBdr>
            <w:top w:val="none" w:sz="0" w:space="0" w:color="auto"/>
            <w:left w:val="none" w:sz="0" w:space="0" w:color="auto"/>
            <w:bottom w:val="none" w:sz="0" w:space="0" w:color="auto"/>
            <w:right w:val="none" w:sz="0" w:space="0" w:color="auto"/>
          </w:divBdr>
        </w:div>
        <w:div w:id="715588017">
          <w:marLeft w:val="216"/>
          <w:marRight w:val="0"/>
          <w:marTop w:val="240"/>
          <w:marBottom w:val="0"/>
          <w:divBdr>
            <w:top w:val="none" w:sz="0" w:space="0" w:color="auto"/>
            <w:left w:val="none" w:sz="0" w:space="0" w:color="auto"/>
            <w:bottom w:val="none" w:sz="0" w:space="0" w:color="auto"/>
            <w:right w:val="none" w:sz="0" w:space="0" w:color="auto"/>
          </w:divBdr>
        </w:div>
        <w:div w:id="447545829">
          <w:marLeft w:val="562"/>
          <w:marRight w:val="0"/>
          <w:marTop w:val="0"/>
          <w:marBottom w:val="0"/>
          <w:divBdr>
            <w:top w:val="none" w:sz="0" w:space="0" w:color="auto"/>
            <w:left w:val="none" w:sz="0" w:space="0" w:color="auto"/>
            <w:bottom w:val="none" w:sz="0" w:space="0" w:color="auto"/>
            <w:right w:val="none" w:sz="0" w:space="0" w:color="auto"/>
          </w:divBdr>
        </w:div>
        <w:div w:id="759717413">
          <w:marLeft w:val="562"/>
          <w:marRight w:val="0"/>
          <w:marTop w:val="0"/>
          <w:marBottom w:val="0"/>
          <w:divBdr>
            <w:top w:val="none" w:sz="0" w:space="0" w:color="auto"/>
            <w:left w:val="none" w:sz="0" w:space="0" w:color="auto"/>
            <w:bottom w:val="none" w:sz="0" w:space="0" w:color="auto"/>
            <w:right w:val="none" w:sz="0" w:space="0" w:color="auto"/>
          </w:divBdr>
        </w:div>
        <w:div w:id="1472945738">
          <w:marLeft w:val="562"/>
          <w:marRight w:val="0"/>
          <w:marTop w:val="0"/>
          <w:marBottom w:val="0"/>
          <w:divBdr>
            <w:top w:val="none" w:sz="0" w:space="0" w:color="auto"/>
            <w:left w:val="none" w:sz="0" w:space="0" w:color="auto"/>
            <w:bottom w:val="none" w:sz="0" w:space="0" w:color="auto"/>
            <w:right w:val="none" w:sz="0" w:space="0" w:color="auto"/>
          </w:divBdr>
        </w:div>
        <w:div w:id="448281500">
          <w:marLeft w:val="216"/>
          <w:marRight w:val="0"/>
          <w:marTop w:val="240"/>
          <w:marBottom w:val="0"/>
          <w:divBdr>
            <w:top w:val="none" w:sz="0" w:space="0" w:color="auto"/>
            <w:left w:val="none" w:sz="0" w:space="0" w:color="auto"/>
            <w:bottom w:val="none" w:sz="0" w:space="0" w:color="auto"/>
            <w:right w:val="none" w:sz="0" w:space="0" w:color="auto"/>
          </w:divBdr>
        </w:div>
        <w:div w:id="1640258630">
          <w:marLeft w:val="562"/>
          <w:marRight w:val="0"/>
          <w:marTop w:val="0"/>
          <w:marBottom w:val="0"/>
          <w:divBdr>
            <w:top w:val="none" w:sz="0" w:space="0" w:color="auto"/>
            <w:left w:val="none" w:sz="0" w:space="0" w:color="auto"/>
            <w:bottom w:val="none" w:sz="0" w:space="0" w:color="auto"/>
            <w:right w:val="none" w:sz="0" w:space="0" w:color="auto"/>
          </w:divBdr>
        </w:div>
        <w:div w:id="1920166636">
          <w:marLeft w:val="562"/>
          <w:marRight w:val="0"/>
          <w:marTop w:val="0"/>
          <w:marBottom w:val="0"/>
          <w:divBdr>
            <w:top w:val="none" w:sz="0" w:space="0" w:color="auto"/>
            <w:left w:val="none" w:sz="0" w:space="0" w:color="auto"/>
            <w:bottom w:val="none" w:sz="0" w:space="0" w:color="auto"/>
            <w:right w:val="none" w:sz="0" w:space="0" w:color="auto"/>
          </w:divBdr>
        </w:div>
        <w:div w:id="652681375">
          <w:marLeft w:val="562"/>
          <w:marRight w:val="0"/>
          <w:marTop w:val="0"/>
          <w:marBottom w:val="0"/>
          <w:divBdr>
            <w:top w:val="none" w:sz="0" w:space="0" w:color="auto"/>
            <w:left w:val="none" w:sz="0" w:space="0" w:color="auto"/>
            <w:bottom w:val="none" w:sz="0" w:space="0" w:color="auto"/>
            <w:right w:val="none" w:sz="0" w:space="0" w:color="auto"/>
          </w:divBdr>
        </w:div>
        <w:div w:id="25451046">
          <w:marLeft w:val="562"/>
          <w:marRight w:val="0"/>
          <w:marTop w:val="0"/>
          <w:marBottom w:val="0"/>
          <w:divBdr>
            <w:top w:val="none" w:sz="0" w:space="0" w:color="auto"/>
            <w:left w:val="none" w:sz="0" w:space="0" w:color="auto"/>
            <w:bottom w:val="none" w:sz="0" w:space="0" w:color="auto"/>
            <w:right w:val="none" w:sz="0" w:space="0" w:color="auto"/>
          </w:divBdr>
        </w:div>
      </w:divsChild>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tk16923\Documents\3GPP%20Meetings\202305%20-%20RAN2_122,%20Incheon\Extracts\R2-2306559%20Summary%20of%20AI%207.9.3%20on%20service%20continuity.doc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AE8CE2818DB9C4B8117A4B5251F967B" ma:contentTypeVersion="13" ma:contentTypeDescription="Create a new document." ma:contentTypeScope="" ma:versionID="94c9cb348f936672f24924313f5f70e7">
  <xsd:schema xmlns:xsd="http://www.w3.org/2001/XMLSchema" xmlns:xs="http://www.w3.org/2001/XMLSchema" xmlns:p="http://schemas.microsoft.com/office/2006/metadata/properties" xmlns:ns3="edc90d2b-0fb5-4e76-acd2-994a0e8c56a3" xmlns:ns4="7e4b921b-ccce-42f4-960b-63e8408e1d7e" targetNamespace="http://schemas.microsoft.com/office/2006/metadata/properties" ma:root="true" ma:fieldsID="12834bca368d1132948229039a9d48e7" ns3:_="" ns4:_="">
    <xsd:import namespace="edc90d2b-0fb5-4e76-acd2-994a0e8c56a3"/>
    <xsd:import namespace="7e4b921b-ccce-42f4-960b-63e8408e1d7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c90d2b-0fb5-4e76-acd2-994a0e8c56a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4b921b-ccce-42f4-960b-63e8408e1d7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2.xml><?xml version="1.0" encoding="utf-8"?>
<ds:datastoreItem xmlns:ds="http://schemas.openxmlformats.org/officeDocument/2006/customXml" ds:itemID="{0880AB27-6619-4CFB-BE32-C0FAD9FC9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c90d2b-0fb5-4e76-acd2-994a0e8c56a3"/>
    <ds:schemaRef ds:uri="7e4b921b-ccce-42f4-960b-63e8408e1d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890</TotalTime>
  <Pages>2</Pages>
  <Words>621</Words>
  <Characters>3545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QC1</cp:lastModifiedBy>
  <cp:revision>46</cp:revision>
  <cp:lastPrinted>2011-08-03T09:36:00Z</cp:lastPrinted>
  <dcterms:created xsi:type="dcterms:W3CDTF">2023-08-07T11:16:00Z</dcterms:created>
  <dcterms:modified xsi:type="dcterms:W3CDTF">2023-08-10T13:36:00Z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0x0101008AE8CE2818DB9C4B8117A4B5251F967B</vt:lpwstr>
  </property>
</Properties>
</file>